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5" w:rsidRDefault="00A90194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38100</wp:posOffset>
            </wp:positionV>
            <wp:extent cx="10582275" cy="7429500"/>
            <wp:effectExtent l="19050" t="0" r="9525" b="0"/>
            <wp:wrapNone/>
            <wp:docPr id="1" name="Рисунок 0" descr="биология 8 класс 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8 класс титуль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F95" w:rsidRDefault="009A1F95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6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      Рабочая программа по    биологии </w:t>
      </w:r>
      <w:r w:rsidR="007F7B48">
        <w:rPr>
          <w:rFonts w:ascii="Times New Roman" w:hAnsi="Times New Roman" w:cs="Times New Roman"/>
          <w:sz w:val="28"/>
          <w:szCs w:val="28"/>
        </w:rPr>
        <w:t xml:space="preserve">  ориентирована на обучающихся    8 класса </w:t>
      </w:r>
      <w:r w:rsidRPr="0080668A">
        <w:rPr>
          <w:rFonts w:ascii="Times New Roman" w:hAnsi="Times New Roman" w:cs="Times New Roman"/>
          <w:sz w:val="28"/>
          <w:szCs w:val="28"/>
        </w:rPr>
        <w:t xml:space="preserve"> и разработана на основе следующих документов: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1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России от 17.12.2010 № 1897 (в ред. Приказов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РФ от 29.12.2014 № 1644, от 31.12.2015 № 1577);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>2.  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образованию,  протокол заседания от 08.04.2015 № 1/15).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>3 Программы  В.В. Пасечника и коллектива авторов. Биология. Рабочие программы. Предметная линия учебников «Линия жизни» 5-9 класс</w:t>
      </w:r>
      <w:r w:rsidR="00F14845">
        <w:rPr>
          <w:rFonts w:ascii="Times New Roman" w:hAnsi="Times New Roman" w:cs="Times New Roman"/>
          <w:sz w:val="28"/>
          <w:szCs w:val="28"/>
        </w:rPr>
        <w:t xml:space="preserve">ы. М.: Просвещение, 2019. </w:t>
      </w:r>
      <w:r w:rsidRPr="0080668A">
        <w:rPr>
          <w:rFonts w:ascii="Times New Roman" w:hAnsi="Times New Roman" w:cs="Times New Roman"/>
          <w:sz w:val="28"/>
          <w:szCs w:val="28"/>
        </w:rPr>
        <w:t>. (Соответствует требованиям ФГОС).</w:t>
      </w:r>
    </w:p>
    <w:p w:rsidR="00723409" w:rsidRPr="0080668A" w:rsidRDefault="00723409" w:rsidP="00723409">
      <w:pPr>
        <w:pStyle w:val="a3"/>
        <w:rPr>
          <w:rFonts w:eastAsia="Times New Roman"/>
          <w:sz w:val="28"/>
          <w:szCs w:val="28"/>
        </w:rPr>
      </w:pPr>
      <w:r w:rsidRPr="0080668A">
        <w:rPr>
          <w:sz w:val="28"/>
          <w:szCs w:val="28"/>
        </w:rPr>
        <w:t xml:space="preserve">     Рабочая  программа  ориентирована  на  использование  учебника  </w:t>
      </w:r>
      <w:r w:rsidRPr="0080668A">
        <w:rPr>
          <w:rFonts w:eastAsia="Times New Roman"/>
          <w:sz w:val="28"/>
          <w:szCs w:val="28"/>
        </w:rPr>
        <w:t>Биология. 8 класс Линия жизни: учеб /В.В. Пасечник, А.А. Каменский, Г.Г. Швецов; под ред. В.В. Пасечника. М.: Просвещение, 2019.</w:t>
      </w:r>
    </w:p>
    <w:p w:rsidR="00723409" w:rsidRPr="0080668A" w:rsidRDefault="00723409" w:rsidP="00723409">
      <w:pPr>
        <w:rPr>
          <w:rFonts w:ascii="Times New Roman" w:hAnsi="Times New Roman" w:cs="Times New Roman"/>
          <w:bCs/>
          <w:sz w:val="28"/>
          <w:szCs w:val="28"/>
        </w:rPr>
      </w:pPr>
    </w:p>
    <w:p w:rsidR="00723409" w:rsidRDefault="007F7B48" w:rsidP="00723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23409"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анный курс реализуется в объеме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68</w:t>
      </w:r>
      <w:r w:rsidR="002921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часов </w:t>
      </w:r>
      <w:r w:rsidR="00723409"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расчета 2 часа  в неделю. За счет уроков уплотнения программа выполнена полностью</w:t>
      </w:r>
      <w:r w:rsidR="00723409" w:rsidRPr="0080668A">
        <w:rPr>
          <w:rFonts w:ascii="Times New Roman" w:hAnsi="Times New Roman" w:cs="Times New Roman"/>
          <w:b/>
          <w:sz w:val="28"/>
          <w:szCs w:val="28"/>
        </w:rPr>
        <w:t>.</w:t>
      </w:r>
    </w:p>
    <w:p w:rsidR="0027207E" w:rsidRPr="0080668A" w:rsidRDefault="0027207E" w:rsidP="00723409">
      <w:pPr>
        <w:rPr>
          <w:rFonts w:ascii="Times New Roman" w:hAnsi="Times New Roman" w:cs="Times New Roman"/>
          <w:b/>
          <w:sz w:val="28"/>
          <w:szCs w:val="28"/>
        </w:rPr>
      </w:pPr>
    </w:p>
    <w:p w:rsidR="00723409" w:rsidRPr="0080668A" w:rsidRDefault="00723409" w:rsidP="0072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09" w:rsidRPr="0080668A" w:rsidRDefault="00723409" w:rsidP="00723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результаты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Изучение биологии в 8 классе даёт возможность достичь следующих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Постепенно выстраивать собственное целостное мировоззрение: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Приобретать опыт участия в делах, приносящих пользу людям.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самостоятельно противостоять ситуациям, провоцирующим на поступки, которые угрожают безопасности и здоровью.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риск взаимоотношений человека и природы;</w:t>
      </w:r>
    </w:p>
    <w:p w:rsidR="00723409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поведение человека с точки зрения здорового образа жизни. </w:t>
      </w:r>
    </w:p>
    <w:p w:rsidR="0027207E" w:rsidRPr="0080668A" w:rsidRDefault="0027207E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Подбирать к каждой проблеме (задаче) адекватную ей теоретическую модель.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В ходе представления проекта давать оценку его результатам.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Анализировать, сравнивать, классифицировать и обобщать понятия: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Строить логическое рассуждение, включающее установление причинно-следственных связей.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Представлять информацию в виде конспектов, таблиц, схем, графиков.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Отстаивая свою точку зрения, приводить аргументы, подтверждая их фактами.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характеризовать элементарные сведения об эмбриональном и постэмбриональном развитии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некоторые наблюдаемые процессы, проходящие в собственном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почему физический труд и спорт благотворно влияют на организм;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жизнедеятельности клетки;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разделения органов и функций;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характеризовать, как покровы поддерживают постоянство внутренней среды организма;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внутреннюю среду организма и способы поддержания ее постоянства (гомеостаза);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функции репродуктивной системы;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размножения и причины естественной смерти;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основные правила здорового образа жизни, факторы, сохраняющие и разрушающие здоровье;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выявлять причины нарушения осанки и развития плоскостопия;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оказывать первую помощь при травмах;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симптомы некоторых распространенных болезней;</w:t>
      </w:r>
    </w:p>
    <w:p w:rsidR="00723409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вред курения и употребления алкоголя, наркотиков.</w:t>
      </w:r>
    </w:p>
    <w:p w:rsidR="007F7B48" w:rsidRDefault="007F7B48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B48" w:rsidRDefault="007F7B48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B48" w:rsidRPr="0080668A" w:rsidRDefault="007F7B48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409" w:rsidRPr="0080668A" w:rsidRDefault="00723409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409" w:rsidRDefault="00723409" w:rsidP="0080668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hAnsi="Times New Roman" w:cs="Times New Roman"/>
          <w:b/>
          <w:sz w:val="36"/>
          <w:szCs w:val="36"/>
          <w:lang w:eastAsia="ru-RU"/>
        </w:rPr>
        <w:t>Содержание курса.</w:t>
      </w:r>
    </w:p>
    <w:p w:rsidR="0053387F" w:rsidRPr="0053387F" w:rsidRDefault="0080668A" w:rsidP="0053387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Наука о человеке</w:t>
      </w:r>
      <w:r w:rsidR="0053387F"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 ч</w:t>
      </w:r>
    </w:p>
    <w:p w:rsidR="00723409" w:rsidRPr="0053387F" w:rsidRDefault="0080668A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Науки о человеке и их методы. Значение знаний о человеке.Биологическая пр</w:t>
      </w:r>
      <w:r w:rsidR="0053387F">
        <w:rPr>
          <w:rFonts w:ascii="Times New Roman" w:hAnsi="Times New Roman"/>
          <w:sz w:val="28"/>
          <w:szCs w:val="28"/>
        </w:rPr>
        <w:t xml:space="preserve">ирода человека. Расы человека.  </w:t>
      </w:r>
      <w:r w:rsidRPr="0053387F">
        <w:rPr>
          <w:rFonts w:ascii="Times New Roman" w:hAnsi="Times New Roman"/>
          <w:sz w:val="28"/>
          <w:szCs w:val="28"/>
        </w:rPr>
        <w:t>Происхождение и эволюция человека. Антропогенез.</w:t>
      </w:r>
    </w:p>
    <w:p w:rsidR="0080668A" w:rsidRPr="0080668A" w:rsidRDefault="0080668A" w:rsidP="0080668A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sz w:val="28"/>
          <w:szCs w:val="28"/>
          <w:lang w:eastAsia="ru-RU"/>
        </w:rPr>
        <w:t>Общий обзо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 организма человека</w:t>
      </w:r>
      <w:r w:rsid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 ч</w:t>
      </w:r>
    </w:p>
    <w:p w:rsidR="0080668A" w:rsidRDefault="0080668A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Строение организма человека. Уровни организации организма человека. Ткани.</w:t>
      </w:r>
      <w:r w:rsidR="0053387F" w:rsidRPr="0053387F">
        <w:rPr>
          <w:rFonts w:ascii="Times New Roman" w:hAnsi="Times New Roman"/>
          <w:sz w:val="28"/>
          <w:szCs w:val="28"/>
        </w:rPr>
        <w:t>Лабораторная работа № 1 «Изучение микроскопического строения тканей организма человека»</w:t>
      </w:r>
      <w:r w:rsidRPr="0053387F">
        <w:rPr>
          <w:rFonts w:ascii="Times New Roman" w:hAnsi="Times New Roman"/>
          <w:sz w:val="28"/>
          <w:szCs w:val="28"/>
        </w:rPr>
        <w:t>Строение организма человека. Органы. Системы органов. Регуляция процессов жизнедеятельности. Гомеостаз. Нейрогуморальная регуляция.</w:t>
      </w: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Pr="0053387F" w:rsidRDefault="0027207E" w:rsidP="0053387F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723409" w:rsidP="0080668A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Опора и движение.</w:t>
      </w:r>
      <w:r w:rsidR="009001E0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  <w:r w:rsidR="0053387F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9001E0" w:rsidRDefault="009001E0" w:rsidP="009001E0">
      <w:pPr>
        <w:pStyle w:val="a4"/>
        <w:rPr>
          <w:rFonts w:ascii="Times New Roman" w:hAnsi="Times New Roman"/>
          <w:sz w:val="28"/>
          <w:szCs w:val="28"/>
        </w:rPr>
      </w:pPr>
      <w:r w:rsidRPr="009001E0">
        <w:rPr>
          <w:rFonts w:ascii="Times New Roman" w:hAnsi="Times New Roman"/>
          <w:sz w:val="28"/>
          <w:szCs w:val="28"/>
        </w:rPr>
        <w:t xml:space="preserve">Опорно-двигательная система. Состав, строение и рост кости. Скелет человека. Соединение костей. Скелет головы. Скелет туловища. Скелет конечностей и их поясов. Строение и функции скелетных мышц. </w:t>
      </w:r>
      <w:r>
        <w:rPr>
          <w:rFonts w:ascii="Times New Roman" w:hAnsi="Times New Roman"/>
          <w:sz w:val="28"/>
          <w:szCs w:val="28"/>
        </w:rPr>
        <w:t xml:space="preserve">Работа мышц и её регуляция.  </w:t>
      </w:r>
      <w:r w:rsidRPr="009001E0">
        <w:rPr>
          <w:rFonts w:ascii="Times New Roman" w:hAnsi="Times New Roman"/>
          <w:sz w:val="28"/>
          <w:szCs w:val="28"/>
        </w:rPr>
        <w:t>Нарушения опорно-дв</w:t>
      </w:r>
      <w:r>
        <w:rPr>
          <w:rFonts w:ascii="Times New Roman" w:hAnsi="Times New Roman"/>
          <w:sz w:val="28"/>
          <w:szCs w:val="28"/>
        </w:rPr>
        <w:t xml:space="preserve">игательной системы. Травматизм. </w:t>
      </w:r>
      <w:r w:rsidRPr="009001E0">
        <w:rPr>
          <w:rFonts w:ascii="Times New Roman" w:hAnsi="Times New Roman"/>
          <w:sz w:val="28"/>
          <w:szCs w:val="28"/>
        </w:rPr>
        <w:t>Обобщающий урок по теме «Опора и движение»</w:t>
      </w: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9001E0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Внутренняя среда организма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4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внутренней среды организма и её функции.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крови. Лабораторная работа № 2 «Изучение микроскопического строения крови (микропрепараты крови человека и лягушки)»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Свёртывание крови. Переливание крови. Группы крови.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Иммунитет, факторы, влияющие на иммунитет. Вакцинация.</w:t>
      </w:r>
    </w:p>
    <w:p w:rsidR="0053387F" w:rsidRDefault="0053387F" w:rsidP="009001E0">
      <w:pPr>
        <w:rPr>
          <w:rFonts w:ascii="Times New Roman" w:hAnsi="Times New Roman" w:cs="Times New Roman"/>
          <w:b/>
          <w:sz w:val="28"/>
          <w:szCs w:val="28"/>
        </w:rPr>
      </w:pPr>
    </w:p>
    <w:p w:rsidR="00C72739" w:rsidRPr="0053387F" w:rsidRDefault="00C72739" w:rsidP="009001E0">
      <w:pPr>
        <w:rPr>
          <w:rFonts w:ascii="Times New Roman" w:hAnsi="Times New Roman" w:cs="Times New Roman"/>
          <w:b/>
          <w:sz w:val="28"/>
          <w:szCs w:val="28"/>
        </w:rPr>
      </w:pPr>
      <w:r w:rsidRPr="0053387F">
        <w:rPr>
          <w:rFonts w:ascii="Times New Roman" w:hAnsi="Times New Roman" w:cs="Times New Roman"/>
          <w:b/>
          <w:sz w:val="28"/>
          <w:szCs w:val="28"/>
        </w:rPr>
        <w:t>К</w:t>
      </w:r>
      <w:r w:rsidR="0053387F">
        <w:rPr>
          <w:rFonts w:ascii="Times New Roman" w:hAnsi="Times New Roman" w:cs="Times New Roman"/>
          <w:b/>
          <w:sz w:val="28"/>
          <w:szCs w:val="28"/>
        </w:rPr>
        <w:t xml:space="preserve">ровообращение и </w:t>
      </w:r>
      <w:proofErr w:type="spellStart"/>
      <w:r w:rsidR="0053387F">
        <w:rPr>
          <w:rFonts w:ascii="Times New Roman" w:hAnsi="Times New Roman" w:cs="Times New Roman"/>
          <w:b/>
          <w:sz w:val="28"/>
          <w:szCs w:val="28"/>
        </w:rPr>
        <w:t>лимфообращение</w:t>
      </w:r>
      <w:proofErr w:type="spellEnd"/>
      <w:r w:rsidR="0053387F">
        <w:rPr>
          <w:rFonts w:ascii="Times New Roman" w:hAnsi="Times New Roman" w:cs="Times New Roman"/>
          <w:b/>
          <w:sz w:val="28"/>
          <w:szCs w:val="28"/>
        </w:rPr>
        <w:t>.  4 ч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>Органы кровообращения. Строение и работа сердца.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Сосудистая система, её строение.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Сердечно-сосудистые заболевания. Первая помощь при кровотечении. 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Обобщающий урок по теме «Кровообращение и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»</w:t>
      </w:r>
    </w:p>
    <w:p w:rsidR="0053387F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Дыхание.   5 ч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Дыхание и его значение. Органы дыхания.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Механизм дыхания. Жизненная ёмкость лёгких.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Регуляция дыхания. Охрана воздушной среды.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Заболевания органов дыхания и их профилактика.</w:t>
      </w:r>
    </w:p>
    <w:p w:rsidR="00C72739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Обобщающий урок по теме «Дыхание»</w:t>
      </w: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Default="0027207E" w:rsidP="0053387F">
      <w:pPr>
        <w:pStyle w:val="a4"/>
        <w:rPr>
          <w:rFonts w:ascii="Times New Roman" w:hAnsi="Times New Roman"/>
          <w:sz w:val="28"/>
          <w:szCs w:val="28"/>
        </w:rPr>
      </w:pPr>
    </w:p>
    <w:p w:rsidR="0027207E" w:rsidRPr="0053387F" w:rsidRDefault="0027207E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Pr="0053387F" w:rsidRDefault="00C72739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</w:p>
    <w:p w:rsidR="00C72739" w:rsidRPr="0053387F" w:rsidRDefault="0053387F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lastRenderedPageBreak/>
        <w:t>Питание.   6 ч</w:t>
      </w:r>
    </w:p>
    <w:p w:rsidR="0053387F" w:rsidRDefault="0053387F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Питание и его значение. Органы пищеварения и их функции.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ротовой полости.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желудке и кишечнике.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Всасывание питательных веществ в кровь.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Регуляция пищеварения. Гигиена питания.</w:t>
      </w:r>
    </w:p>
    <w:p w:rsidR="00C72739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Обобщающий урок по теме «Питание»</w:t>
      </w:r>
    </w:p>
    <w:p w:rsidR="00756F1E" w:rsidRPr="0053387F" w:rsidRDefault="00756F1E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Обмен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веществ и превращение энергии.    5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Пластический и энергетический обмен.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Ферменты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Витамины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Нормы и режим питания. Нарушения обмена веществ.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«Обмен веществ и превращение энергии»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Выделение продуктов обмена.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Выделение и его значение. Органы мочевыделения.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Заболевания органов мочевыделения.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Покровы тела. 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Наружные покровы тела. Строение и функции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Болезни и травмы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Гигиена кожных покровов.</w:t>
      </w: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Нейрогуморальная регуляци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я процессов жизнедеятельности.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8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Железы внутренней секреции и их функции.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Работа эндокринной системы и её нарушения.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Строение нервной системы и её значение.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lastRenderedPageBreak/>
        <w:t>Спинной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Головной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Вегетативная нервная система, её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Нарушения в работе нервной системы и их предупреждение.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«Нейрогуморальная регуляция процессов жизнедеятельности»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Органы чувств. Анализаторы.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Понятие об анализаторах. Зрительный анализатор.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Слуховой анализатор, его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Вестибулярный анализатор. Мышечное чувство. Осязание.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Вкусовой и обонятельный анализатор.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Психика и поведение человек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а. Высшая нервная деятельность.   6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Высшая нервная деятельность. Безусловные и условные рефлексы.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Память и обучение. Виды памяти.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Врождённое и приобретённое поведение.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Сон и бодрствование.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высшей нервной деятельности человека.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«Психика и поведение человека. Высшая нервная деятельность»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Размножение и развитие человека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 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размножения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Органы размножения. Оплодотворение.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Беременность и роды.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Рост и развитие ребёнка после рождения.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Социальная и природная среда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Окружающая среда и здоровье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0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  <w:bookmarkEnd w:id="0"/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клеток и тканей.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функции спинного и головного мозга.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lastRenderedPageBreak/>
        <w:t>Определение гармоничности физического развития. Выяв</w:t>
      </w:r>
      <w:r w:rsidRPr="00756F1E">
        <w:rPr>
          <w:rFonts w:ascii="Times New Roman" w:hAnsi="Times New Roman"/>
          <w:sz w:val="28"/>
          <w:szCs w:val="28"/>
        </w:rPr>
        <w:softHyphen/>
        <w:t>ление нарушений осанки и наличия плоскостопия.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Микроскопическое строение крови человека и лягушки.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Подсчет пульса в разных условиях и измерение артери</w:t>
      </w:r>
      <w:r w:rsidRPr="00756F1E">
        <w:rPr>
          <w:rFonts w:ascii="Times New Roman" w:hAnsi="Times New Roman"/>
          <w:sz w:val="28"/>
          <w:szCs w:val="28"/>
        </w:rPr>
        <w:softHyphen/>
        <w:t>ального давления.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Дыхательные движения. Измерение жизненной емкости легких.</w:t>
      </w:r>
    </w:p>
    <w:p w:rsidR="00723409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работа органа зрения.</w:t>
      </w: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7F7B48" w:rsidRDefault="007F7B4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7F7B48" w:rsidRDefault="007F7B4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7F7B48" w:rsidRDefault="007F7B4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7F7B48" w:rsidRDefault="007F7B4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Pr="00756F1E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 по биологии 8 класс.</w:t>
      </w: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80"/>
        <w:gridCol w:w="1275"/>
        <w:gridCol w:w="2694"/>
        <w:gridCol w:w="6662"/>
        <w:gridCol w:w="1417"/>
        <w:gridCol w:w="142"/>
        <w:gridCol w:w="1701"/>
      </w:tblGrid>
      <w:tr w:rsidR="00504CF1" w:rsidRPr="00723409" w:rsidTr="00504CF1">
        <w:tc>
          <w:tcPr>
            <w:tcW w:w="540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(Личностные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504CF1" w:rsidRPr="00723409" w:rsidTr="00504CF1">
        <w:tc>
          <w:tcPr>
            <w:tcW w:w="540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Наука о человеке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Науки о человеке и их методы. Значение знаний о человеке.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устойчивый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417" w:type="dxa"/>
            <w:shd w:val="clear" w:color="auto" w:fill="auto"/>
          </w:tcPr>
          <w:p w:rsidR="00504CF1" w:rsidRPr="000D3145" w:rsidRDefault="00504CF1" w:rsidP="000D314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Урокизученияновогоматериала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56F1E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Биологическая природа человека. </w:t>
            </w: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Расы человека.Входная тестовая работа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диалектически анализировать учебный или любой другой материал; сравнивать объекты, факты, явления; обобщать, делать резюме.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строить эффективное взаимодействие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контроля и </w:t>
            </w:r>
            <w:r w:rsidRPr="004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Происхождение и эволюция человека. Антропогенез.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осуществлять целеполагания, включая постановку новых целей, преобразование практической задачи в познавательную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Общий обзор организма человека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1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тканей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организма человека»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организма человека. Органы. Системы органов.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процессов жизнедеятельности. Гомеостаз. Нейрогуморальная регуляция.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Опора и движение (7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Опорно-двигательная система. Состав, строение и рост кости.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человека. Соединение костей. Скелет головы.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и функции скелетных мышц.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 мышц и её регуляция.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опорно-двигательной системы. Травматизм.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5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«Опора и движение»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контроля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Внутренняя среда организма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 внутренней среды организма и её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адекватно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 крови. </w:t>
            </w: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крови (микропрепараты крови человека и лягушки)»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кровь человека и лягушки и делать выводы на основе их сравнения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C529C2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7.11</w:t>
            </w:r>
            <w:bookmarkStart w:id="1" w:name="_GoBack"/>
            <w:bookmarkEnd w:id="1"/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навыком аналитического чтения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Иммунитет, факторы, влияющие на иммунитет. Вакцинация.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различными источниками информации, готовить сообщения, выступать с сообщениями.(П)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существенное; (П)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Кровообращение и </w:t>
            </w:r>
            <w:proofErr w:type="spellStart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кровообращения. Строение и работа сердца.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Сосудистая система, её строение.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Сердечно-сосудистые заболевания. Первая помощь при кровотечении.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вредных привычек (курение, алкоголизм, наркомания);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первой помощи при травмах (повреждениях сосудов).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Познавательные:</w:t>
            </w:r>
            <w:r w:rsidRPr="00A917F9">
              <w:rPr>
                <w:rFonts w:ascii="Times New Roman" w:hAnsi="Times New Roman"/>
                <w:w w:val="93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Коммуникативные:</w:t>
            </w:r>
            <w:r w:rsidRPr="00A917F9">
              <w:rPr>
                <w:rFonts w:ascii="Times New Roman" w:hAnsi="Times New Roman"/>
                <w:iCs/>
                <w:w w:val="93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A917F9">
            <w:pPr>
              <w:pStyle w:val="a4"/>
              <w:rPr>
                <w:b/>
              </w:rPr>
            </w:pPr>
            <w:r w:rsidRPr="00A917F9">
              <w:rPr>
                <w:rFonts w:ascii="Times New Roman" w:hAnsi="Times New Roman"/>
                <w:b/>
              </w:rPr>
              <w:t>Регулятивные:</w:t>
            </w:r>
            <w:r w:rsidRPr="00A917F9">
              <w:rPr>
                <w:rFonts w:ascii="Times New Roman" w:hAnsi="Times New Roman"/>
                <w:w w:val="93"/>
              </w:rPr>
              <w:t xml:space="preserve"> 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 по теме «Кровообращение и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Дыхание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Дыхание и его значение. Органы дыхания.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ставить цели самообразовательной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Механизм дыхания. Жизненная ёмкость лёгких.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Заболевания органов дыхания и их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профилактика.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Использовать приобретенные знания для соблюдения мер профилактики инфекционных и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Анализировать и оценивать воздействие факторов риска на состояние своего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карточками в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«Дыхание»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желудке и кишечнике.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Всасывание питательных веществ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кровь.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пищеварении в кишечнике и роли печени для понимания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своего организма. Использовать приобретенные знания для соблюдения мер профилактике болезни печени.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«Питание»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Тест, Работа с карточками,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Обмен веществ и превращение энергии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Пластический и энергетический обмен.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приобретенные знания для объяснения биологической роли обмена веществ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здоровья,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профилактики авитаминозов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Нормы и режим питания. Нарушения обмена веществ.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«Обмен веществ и превращение энергии»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продуктов обмена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Заболевания органов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Покровы тела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развитие навыков работы с дополнительным материалом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работу: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и травмы 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Гигиена кожных покровов.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Нейрогуморальная регуляция процессов жизнедеятельности (8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готовить доклады, рефераты; выступать 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перед аудиторией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Спинной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последствия для человека нарушения функций спинного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Головной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последствия для организма при нарушении функций головного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Планирование учебного сотрудничества со сверстниками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Вегетативная нервная система, её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Анализировать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ри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сунков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«Нейрогуморальная регуляция процессов жизнедеятельности»</w:t>
            </w:r>
          </w:p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чувств. Анализаторы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Понятие об анализаторах.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Зрительный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проведения наблюдений за состоянием собственного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Слуховой анализатор, его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материал, работать с разными источниками информации, преобразовывать информацию из одной формы в другую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Вкусовой и обонятельный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Психика и поведение человека. Высшая нервная деятельность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Память и обучение. Виды памяти.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Врождённое и приобретённое поведение.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Сон и бодрствование.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C04308" w:rsidRDefault="00504CF1" w:rsidP="00C0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Размножение и развитие человека (4 часа)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размножения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размножения. Оплодотворение.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наркотиков, никотина и других факторов, разрушающих здоровье, на потомство.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исочников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Беременность и роды.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и природная среда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380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701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Окружающая среда и здоровье человека.</w:t>
            </w:r>
          </w:p>
        </w:tc>
        <w:tc>
          <w:tcPr>
            <w:tcW w:w="6662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Обобщение материала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504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</w:tbl>
    <w:p w:rsidR="00723409" w:rsidRPr="00723409" w:rsidRDefault="00723409" w:rsidP="0072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53" w:rsidRDefault="009B0B53"/>
    <w:sectPr w:rsidR="009B0B53" w:rsidSect="007F7B48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517"/>
    <w:rsid w:val="0007403F"/>
    <w:rsid w:val="000D3145"/>
    <w:rsid w:val="001F6517"/>
    <w:rsid w:val="00233758"/>
    <w:rsid w:val="0027207E"/>
    <w:rsid w:val="0029219F"/>
    <w:rsid w:val="004D6A3F"/>
    <w:rsid w:val="00504CF1"/>
    <w:rsid w:val="0053387F"/>
    <w:rsid w:val="00723409"/>
    <w:rsid w:val="00756F1E"/>
    <w:rsid w:val="007B4889"/>
    <w:rsid w:val="007F7B48"/>
    <w:rsid w:val="0080668A"/>
    <w:rsid w:val="0085752C"/>
    <w:rsid w:val="009001E0"/>
    <w:rsid w:val="009A1F95"/>
    <w:rsid w:val="009B0B53"/>
    <w:rsid w:val="00A90194"/>
    <w:rsid w:val="00A917F9"/>
    <w:rsid w:val="00AF3EDA"/>
    <w:rsid w:val="00C04308"/>
    <w:rsid w:val="00C529C2"/>
    <w:rsid w:val="00C72739"/>
    <w:rsid w:val="00ED2FD8"/>
    <w:rsid w:val="00F01976"/>
    <w:rsid w:val="00F14845"/>
    <w:rsid w:val="00F1510F"/>
    <w:rsid w:val="00F534DC"/>
    <w:rsid w:val="00F9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5"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43E-9277-4E88-B0EC-5D84683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2020-09-08T17:05:00Z</dcterms:created>
  <dcterms:modified xsi:type="dcterms:W3CDTF">2022-12-05T18:01:00Z</dcterms:modified>
</cp:coreProperties>
</file>