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3A" w:rsidRDefault="002F523A"/>
    <w:p w:rsidR="008F6707" w:rsidRDefault="008F6707"/>
    <w:p w:rsidR="008F6707" w:rsidRDefault="00211DAA">
      <w:r>
        <w:rPr>
          <w:noProof/>
        </w:rPr>
        <w:drawing>
          <wp:inline distT="0" distB="0" distL="0" distR="0">
            <wp:extent cx="6299199" cy="7848600"/>
            <wp:effectExtent l="19050" t="0" r="6351" b="0"/>
            <wp:docPr id="2" name="Рисунок 1" descr="C:\Users\пк\Desktop\IMG_20221205_01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_20221205_0103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85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DAA" w:rsidRDefault="00211DAA"/>
    <w:p w:rsidR="00211DAA" w:rsidRDefault="00211DAA"/>
    <w:p w:rsidR="008F6707" w:rsidRDefault="008F6707"/>
    <w:p w:rsidR="00483824" w:rsidRPr="00A65A10" w:rsidRDefault="00483824" w:rsidP="004838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483824" w:rsidRPr="00483824" w:rsidRDefault="00A65A10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  </w:t>
      </w:r>
      <w:r w:rsidR="00483824" w:rsidRPr="00483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Нормативная база рабочей программы:</w:t>
      </w:r>
    </w:p>
    <w:p w:rsidR="00483824" w:rsidRPr="00483824" w:rsidRDefault="00483824" w:rsidP="00483824">
      <w:pPr>
        <w:numPr>
          <w:ilvl w:val="2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РФ «Об образовании»;</w:t>
      </w:r>
    </w:p>
    <w:p w:rsidR="00483824" w:rsidRPr="00483824" w:rsidRDefault="00483824" w:rsidP="00483824">
      <w:pPr>
        <w:numPr>
          <w:ilvl w:val="2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стандарт общего образования второго поколения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19644),</w:t>
      </w:r>
    </w:p>
    <w:p w:rsidR="00483824" w:rsidRPr="00483824" w:rsidRDefault="00483824" w:rsidP="00483824">
      <w:pPr>
        <w:numPr>
          <w:ilvl w:val="2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Фундаментальное ядро содержания общего образования и требований к результатам основного общего образования, включенные в Федеральный государственный образовательный стандарт основного общего образования;</w:t>
      </w:r>
    </w:p>
    <w:p w:rsidR="00483824" w:rsidRPr="00483824" w:rsidRDefault="00483824" w:rsidP="00483824">
      <w:pPr>
        <w:numPr>
          <w:ilvl w:val="2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483824" w:rsidRPr="00483824" w:rsidRDefault="00483824" w:rsidP="00483824">
      <w:pPr>
        <w:numPr>
          <w:ilvl w:val="2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развития и формирования универсальных учебных действий для основного общего образования;</w:t>
      </w:r>
    </w:p>
    <w:p w:rsidR="00483824" w:rsidRPr="00483824" w:rsidRDefault="00483824" w:rsidP="00483824">
      <w:pPr>
        <w:numPr>
          <w:ilvl w:val="2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перечень учебников, рекомендованных (допущенных) в образовательных учреждениях, реализующих образовательные программы общего образования и имеющих государственную аккредитацию на 2014/2015 учебный год);</w:t>
      </w:r>
      <w:proofErr w:type="gramEnd"/>
    </w:p>
    <w:p w:rsidR="00483824" w:rsidRPr="00483824" w:rsidRDefault="00483824" w:rsidP="00483824">
      <w:pPr>
        <w:numPr>
          <w:ilvl w:val="2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учебная программа основного общего образования по литературе для 5-9 классов (опубликована в сборнике «Примерные</w:t>
      </w:r>
      <w:proofErr w:type="gramEnd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основного общего образования. Литература – М.: Просвещение, 2010. ( Стандарты второго поколения),</w:t>
      </w:r>
    </w:p>
    <w:p w:rsidR="00483824" w:rsidRPr="00483824" w:rsidRDefault="00483824" w:rsidP="00483824">
      <w:pPr>
        <w:numPr>
          <w:ilvl w:val="2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483824" w:rsidRPr="00483824" w:rsidRDefault="00483824" w:rsidP="00483824">
      <w:pPr>
        <w:numPr>
          <w:ilvl w:val="2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Сборник программ к УМК «Литература 5-9 классы» Данная линия соответствует Федеральному государственному образовательному стандарту основного общего образования, одобрена РАН и РАО, имеет гриф «рекомендовано» и включен в Федеральный перечень учебников. </w:t>
      </w:r>
      <w:proofErr w:type="gramStart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(Рабочие программы:</w:t>
      </w:r>
      <w:proofErr w:type="gramEnd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Литература. Предметная линия учебников под редакцией В.Я. Коровиной. 5-9 классы. Составители: В.Я.Коровина, В.П. Журавлев, В.И. Коровин, Н.В.Беляева</w:t>
      </w:r>
      <w:proofErr w:type="gramStart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16773D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дательство М:.«Просвещение», 2022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483824" w:rsidRPr="00483824" w:rsidRDefault="0016773D" w:rsidP="00483824">
      <w:pPr>
        <w:numPr>
          <w:ilvl w:val="2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МКОУ «Раздорская СШ»  на 2022-2023</w:t>
      </w:r>
      <w:r w:rsidR="00483824"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A6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483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Обоснование выбора УМК.</w:t>
      </w:r>
    </w:p>
    <w:p w:rsidR="00483824" w:rsidRPr="00483824" w:rsidRDefault="00483824" w:rsidP="00483824">
      <w:pPr>
        <w:numPr>
          <w:ilvl w:val="3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Вошел в Федеральный перечень учебников, рекомендованных Министерством образования и науки РФ;</w:t>
      </w:r>
    </w:p>
    <w:p w:rsidR="00483824" w:rsidRPr="00483824" w:rsidRDefault="00483824" w:rsidP="00483824">
      <w:pPr>
        <w:numPr>
          <w:ilvl w:val="3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 требования Стандарта;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Полухина В.П. Литература 6 кл.: Учебник в 2 частях с приложением на электронном носителе (фонохрестоматия)/ Под ред.В.Я. Коровиной. - М.: Просвещение , 2012, 2013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комплекс оснащен методическими пособиями: Беляева Н.В. Уроки литературы в 6 классе. Поурочные разработки: Кн. Для учителя. - Просвещение ,2013; учебными пособиями: Полухина В.П. Читаем, думаем, спорим … Дидактические материалы: 6 кл.- М.: просвещение , 2012, 2013.; Ахмадулина Р.Г. Литература .6класс. Рабочая тетрадь: в 2ч.-М.: Просвещение , 2013 Беляева Н.В. Литература .5-9 классы. Проверочные работы.- М.: Просвещение, 2010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 Цели и задачи учебного курса по предмету «Литература»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824" w:rsidRPr="00483824" w:rsidRDefault="00483824" w:rsidP="0048382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духовно-развитой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483824" w:rsidRPr="00483824" w:rsidRDefault="00483824" w:rsidP="0048382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483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 интеллектуальных и творческих способностей учащихся необходимых для успешной социализации и самореализации личности;</w:t>
      </w:r>
    </w:p>
    <w:p w:rsidR="00483824" w:rsidRPr="00483824" w:rsidRDefault="00483824" w:rsidP="0048382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историей;</w:t>
      </w:r>
    </w:p>
    <w:p w:rsidR="00483824" w:rsidRPr="00483824" w:rsidRDefault="00483824" w:rsidP="0048382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483824" w:rsidRPr="00483824" w:rsidRDefault="00483824" w:rsidP="0048382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483824" w:rsidRPr="00483824" w:rsidRDefault="00483824" w:rsidP="0048382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планировать, осуществлять библиографический поиск, находить и обрабатывать необходимую информацию из различных источников, включая Интернет;</w:t>
      </w:r>
    </w:p>
    <w:p w:rsidR="00483824" w:rsidRPr="00483824" w:rsidRDefault="00483824" w:rsidP="0048382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483824" w:rsidRPr="00483824" w:rsidRDefault="00483824" w:rsidP="0048382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соответствия основной образовательной программы требованиям ФГОС;</w:t>
      </w:r>
    </w:p>
    <w:p w:rsidR="00483824" w:rsidRPr="00483824" w:rsidRDefault="00483824" w:rsidP="0048382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483824" w:rsidRPr="00483824" w:rsidRDefault="00483824" w:rsidP="0048382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 - инвалидами и детьми с ограниченными возможностями здоровья;</w:t>
      </w:r>
    </w:p>
    <w:p w:rsidR="00483824" w:rsidRPr="00483824" w:rsidRDefault="00483824" w:rsidP="0048382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 - 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483824" w:rsidRPr="00483824" w:rsidRDefault="00483824" w:rsidP="0048382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обеспечение эффективного сочетания урочных и внеурочных форм организации образовательного процесса, взаимодействия всех его участников</w:t>
      </w:r>
    </w:p>
    <w:p w:rsidR="00483824" w:rsidRPr="00483824" w:rsidRDefault="00483824" w:rsidP="0048382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образовательного учреждения при реализации основной образовательной программы с социальными партнерами;</w:t>
      </w:r>
    </w:p>
    <w:p w:rsidR="00483824" w:rsidRPr="00483824" w:rsidRDefault="00483824" w:rsidP="0048382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-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483824" w:rsidRPr="00483824" w:rsidRDefault="00483824" w:rsidP="0048382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483824" w:rsidRPr="00483824" w:rsidRDefault="00483824" w:rsidP="0048382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проектировании и развитии внутришкольной социальной среды, школьного уклада;</w:t>
      </w:r>
    </w:p>
    <w:p w:rsidR="00483824" w:rsidRPr="00483824" w:rsidRDefault="00483824" w:rsidP="0048382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включение </w:t>
      </w:r>
      <w:proofErr w:type="gramStart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процессы познания и преобразования внешкольной социальной среды (города) для приобретения опыта реального управления и действия;</w:t>
      </w:r>
    </w:p>
    <w:p w:rsidR="00483824" w:rsidRPr="00483824" w:rsidRDefault="00483824" w:rsidP="0048382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 сотрудничестве с базовыми предприятиями, учреждениями профессионального образования, центрами профессиональной работы;</w:t>
      </w:r>
    </w:p>
    <w:p w:rsidR="00483824" w:rsidRPr="00483824" w:rsidRDefault="00483824" w:rsidP="0048382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 Ценностные ориентиры содержания учебного предмета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«Литература» – одна из важнейших частей образовательной области «Филология»</w:t>
      </w:r>
      <w:r w:rsidRPr="00483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 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 Литература сопоставляется с философией, психологией, называют «художественным исследованием », «человековедением », «учебником жизни».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 Организация учебного процесса: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технологии, используемые в обучении: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развивающего обучения, обучение в сотрудничестве, проблемное обучение, развитие исследовательских навыков, информационно - коммуникационные, здоровьесбережение, технология« критического» чтения</w:t>
      </w:r>
      <w:proofErr w:type="gramEnd"/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организации учебного процесса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системно-деятельностный подход, личностно - ориентированный подход, дифференцированный подход, словесные, наглядные, практические, индуктивные, дедуктивные, репродуктивные, проблемно-поисковые методы, методы самостоятельной работы и работы под управлением учителя.</w:t>
      </w:r>
      <w:proofErr w:type="gramEnd"/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организации образовательного процесса: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классно - урочная система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учебного процесса: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классно-урочная система, фронтальная, индивидуальная, групповая.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средства обучения: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печатные, наглядные, дидактические, графические, технические, аудиовизуальные.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контроля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диагностический, текущий, итоговый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контроля: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наизусть, инсценирование текста, чтение по ролям, различные формы пересказа, письменное высказывание по литературной или нравственно-этической проблеме, сочинение на литературные и публицистические темы, уроки - консультации зачеты, тест, читательский дневник, письменный анализ лирического произведения.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</w:t>
      </w:r>
      <w:r w:rsidR="00A6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483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предмета «Литература» в базисном учебном плане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литературы на этапе основного общего образования. В V клас</w:t>
      </w:r>
      <w:r w:rsidR="0016773D">
        <w:rPr>
          <w:rFonts w:ascii="Times New Roman" w:eastAsia="Times New Roman" w:hAnsi="Times New Roman" w:cs="Times New Roman"/>
          <w:color w:val="000000"/>
          <w:sz w:val="24"/>
          <w:szCs w:val="24"/>
        </w:rPr>
        <w:t>се – 102 часа, в VI классе – 102 часа, в VII – 68 часов, в VШ классе – 68 часов, в IХ классе – 102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 Автор</w:t>
      </w:r>
      <w:r w:rsidR="00167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программа рассчитана </w:t>
      </w:r>
      <w:proofErr w:type="gramStart"/>
      <w:r w:rsidR="0016773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="00167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102 </w:t>
      </w:r>
      <w:proofErr w:type="gramStart"/>
      <w:r w:rsidR="0016773D"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proofErr w:type="gramEnd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 w:rsidR="0016773D">
        <w:rPr>
          <w:rFonts w:ascii="Times New Roman" w:eastAsia="Times New Roman" w:hAnsi="Times New Roman" w:cs="Times New Roman"/>
          <w:color w:val="000000"/>
          <w:sz w:val="24"/>
          <w:szCs w:val="24"/>
        </w:rPr>
        <w:t>бочая программа составлена на102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так как количест</w:t>
      </w:r>
      <w:r w:rsidR="0016773D">
        <w:rPr>
          <w:rFonts w:ascii="Times New Roman" w:eastAsia="Times New Roman" w:hAnsi="Times New Roman" w:cs="Times New Roman"/>
          <w:color w:val="000000"/>
          <w:sz w:val="24"/>
          <w:szCs w:val="24"/>
        </w:rPr>
        <w:t>во учебных недель в 6 классе -34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 Изменения, внесенные в авторскую программу.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рекомендации, изложенные в« Методическом письме» о преподавании учебного предмета «Литература »в условиях введения Федерального компонента государственного стандарта общего образования, в рабочей программе выделены часы на развитие речи, на уроки внеклассного чтения, проектную деятельность учащихся.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</w:t>
      </w:r>
      <w:r w:rsidR="00A6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3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результатам освоения программы по литературе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готовность и способность вести диалог с другими людьми и достигать в нем взаимопонимания;</w:t>
      </w:r>
      <w:proofErr w:type="gramEnd"/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оценивать правильность выполнения учебной задачи, собственные возможности её решения;- владение основами самоконтроля, самооценки, принятие решений и осуществления осознанного выбора в учебной и познавательной деятельности</w:t>
      </w:r>
      <w:proofErr w:type="gramStart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;-</w:t>
      </w:r>
      <w:proofErr w:type="gramEnd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- следственные связи, строить логическое рассуждение, умозаключение (индуктивное, дедуктивное и по аналогии) и делать выводы;-умение создавать, применять и преобразовывать знаки и символы , модели и схемы для решения учебных </w:t>
      </w:r>
      <w:proofErr w:type="gramStart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и познавательных задач; - смысловое чтение;-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своё мнение;- умение осознанно использовать речевые средства в соответствии с задачей коммуникации, для выражения своих чувств, мыслей и потребностей;</w:t>
      </w:r>
      <w:proofErr w:type="gramEnd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планирования и регуляции своей деятельности; владение устной и письменной речью; монологической контекстной речью;- формирование и развитие компетентности в области использования информационно-коммуникационных технологий</w:t>
      </w:r>
      <w:proofErr w:type="gramStart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83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483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редметные результаты: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понимание ключевых проблем изученных произведений русского фольклора и фольклора других народов, древнерусской литературы, литературы 18 века, русских писателей 19-20 века, литературы народов России и зарубежной литературы;- </w:t>
      </w:r>
      <w:proofErr w:type="gramStart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связи литературных произведений  с эпохой их написания, выявление заложенных в них вневременных, непреходящих нравственных ценностей и их современного звучания;- умение анализировать литературное произведение: определять его принадлежность  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  <w:proofErr w:type="gramEnd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в произведении элементов сюжета, композиции, изобразительно - 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 - приобщение к духовно – нравственным ценностям русской литературы и культуры, сопоставление их с духовно- нравственными ценностями других народов;- формирование собственного отношения к произведениям литературы, их оценка;</w:t>
      </w:r>
      <w:proofErr w:type="gramEnd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собственная интерпретация (в отдельных случаях) изученных литературных произведений;- понимание авторской позиции и своё отношение к ней;-  восприятие на слух литературных произведений разных жанров, осмысленное чтение и адекватное восприятие;-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понимание русского слова в его эстетической функции, роли изобразительно-выразительных языковых сре</w:t>
      </w:r>
      <w:proofErr w:type="gramStart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оздании художественных образов литературных произведений.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824" w:rsidRPr="00483824" w:rsidRDefault="00483824" w:rsidP="004838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824" w:rsidRPr="00483824" w:rsidRDefault="00483824" w:rsidP="004838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824" w:rsidRPr="00483824" w:rsidRDefault="00483824" w:rsidP="004838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824" w:rsidRPr="00483824" w:rsidRDefault="00483824" w:rsidP="004838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Ш. Содержание учебного курса «Литература» для</w:t>
      </w:r>
      <w:r w:rsidR="00770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3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класса</w:t>
      </w:r>
    </w:p>
    <w:p w:rsidR="00483824" w:rsidRPr="00483824" w:rsidRDefault="00483824" w:rsidP="004838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272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338"/>
        <w:gridCol w:w="4277"/>
        <w:gridCol w:w="890"/>
        <w:gridCol w:w="1467"/>
        <w:gridCol w:w="1522"/>
        <w:gridCol w:w="1649"/>
        <w:gridCol w:w="1577"/>
      </w:tblGrid>
      <w:tr w:rsidR="00483824" w:rsidRPr="00483824" w:rsidTr="00E434AE">
        <w:trPr>
          <w:trHeight w:val="630"/>
        </w:trPr>
        <w:tc>
          <w:tcPr>
            <w:tcW w:w="13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48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п./п.</w:t>
            </w:r>
          </w:p>
          <w:p w:rsidR="00483824" w:rsidRPr="00483824" w:rsidRDefault="00483824" w:rsidP="004838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4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5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</w:t>
            </w:r>
          </w:p>
        </w:tc>
        <w:tc>
          <w:tcPr>
            <w:tcW w:w="16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 для заучивания наизусть</w:t>
            </w:r>
          </w:p>
        </w:tc>
      </w:tr>
      <w:tr w:rsidR="00483824" w:rsidRPr="00483824" w:rsidTr="00E434AE">
        <w:trPr>
          <w:trHeight w:val="90"/>
        </w:trPr>
        <w:tc>
          <w:tcPr>
            <w:tcW w:w="13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numPr>
                <w:ilvl w:val="0"/>
                <w:numId w:val="5"/>
              </w:num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8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824" w:rsidRPr="00483824" w:rsidTr="00E434AE">
        <w:trPr>
          <w:trHeight w:val="105"/>
        </w:trPr>
        <w:tc>
          <w:tcPr>
            <w:tcW w:w="13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numPr>
                <w:ilvl w:val="0"/>
                <w:numId w:val="6"/>
              </w:num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824" w:rsidRPr="00483824" w:rsidTr="00E434AE">
        <w:tc>
          <w:tcPr>
            <w:tcW w:w="13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8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824" w:rsidRPr="00483824" w:rsidTr="00E434AE">
        <w:tc>
          <w:tcPr>
            <w:tcW w:w="13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литературы 18 века</w:t>
            </w:r>
          </w:p>
        </w:tc>
        <w:tc>
          <w:tcPr>
            <w:tcW w:w="8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3313C0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824" w:rsidRPr="00483824" w:rsidTr="00E434AE">
        <w:trPr>
          <w:trHeight w:val="75"/>
        </w:trPr>
        <w:tc>
          <w:tcPr>
            <w:tcW w:w="13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numPr>
                <w:ilvl w:val="0"/>
                <w:numId w:val="9"/>
              </w:num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8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A65A10" w:rsidP="00483824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77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6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483824" w:rsidRPr="00483824" w:rsidRDefault="00483824" w:rsidP="00483824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83824" w:rsidRPr="00483824" w:rsidTr="00E434AE">
        <w:tc>
          <w:tcPr>
            <w:tcW w:w="13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8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E434AE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E434AE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3824" w:rsidRPr="00483824" w:rsidTr="00E434AE">
        <w:tc>
          <w:tcPr>
            <w:tcW w:w="1338" w:type="dxa"/>
            <w:tcBorders>
              <w:top w:val="nil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7" w:type="dxa"/>
            <w:tcBorders>
              <w:top w:val="nil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890" w:type="dxa"/>
            <w:tcBorders>
              <w:top w:val="nil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tcBorders>
              <w:top w:val="nil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824" w:rsidRPr="00483824" w:rsidTr="00E434AE">
        <w:tc>
          <w:tcPr>
            <w:tcW w:w="13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A65A10" w:rsidP="004838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483824" w:rsidRPr="0048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8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E434AE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860352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824" w:rsidRPr="00483824" w:rsidTr="00E434AE">
        <w:tc>
          <w:tcPr>
            <w:tcW w:w="13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8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483824" w:rsidRPr="00483824" w:rsidRDefault="00860352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483824" w:rsidRPr="00483824" w:rsidRDefault="00483824" w:rsidP="00483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</w:tbl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 «Литература»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Введение. 1ч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УСТНОЕ НАРОДНОЕ ТВОРЧЕСТВО.4ч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Пословицы и поговорки.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ИЗ ДРЕВНЕРУССКОЙ ЛИТЕРАТУРЫ. 1ч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«Повесть временных лет», «Сказание о белгородском киселе».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Летопись (развитие представлений).</w:t>
      </w:r>
    </w:p>
    <w:p w:rsidR="00483824" w:rsidRPr="00483824" w:rsidRDefault="003313C0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ИЗ ЛИТЕРАТУРЫ XVIII ВЕКА.2 </w:t>
      </w:r>
      <w:r w:rsidR="00483824"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ч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Русские басни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Иван Иванович Дмитриев. Рассказ о баснописце, «Муха». Противопоставление труда и безделья. Присвоение чужих заслуг. Смех над ленью и хвастовством. Особенности литературного языка XVIII столетия.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Мораль в басне, аллегория, иносказание (развитие понятий).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ИЗ РУССКОЙ </w:t>
      </w:r>
      <w:r w:rsidR="00770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ЛИТЕРАТУРЫ XIX ВЕКА. 55</w:t>
      </w:r>
      <w:r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ч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Иван Андреевич Крылов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писателе-баснописце. Самообразование поэта.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Басни «Листы и Корни», «Ларчик», «Осёл и Соловей». 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Басня. Аллегория. Мораль (развитие представлений).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Александр Сергеевич Пушкин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поэте, лицейские годы.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«Узник». Вольнолюбивые устремления поэта. </w:t>
      </w:r>
      <w:proofErr w:type="gramStart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Народно-поэтический</w:t>
      </w:r>
      <w:proofErr w:type="gramEnd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колорит стихотворения.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«И. И. Пущину». Светлое ЧУВСТВО дружбы — помощь в суровых испытаниях. Художественные особенности стихотворного послания.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«Зимняя дорога». </w:t>
      </w:r>
      <w:proofErr w:type="gramStart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Ожидание домашнего уюта, тепла, нежности любимой подруги. Тема жизненного пути.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«Повести покойного Ивана Петровича Белкина». Книга (цикл) повестей. Повествование от лица вымышленного автора как художественный приём.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«Барышня-крестьянка». 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«Дубровский». Изображение русского барства. </w:t>
      </w:r>
      <w:proofErr w:type="gramStart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Дубровский-старший</w:t>
      </w:r>
      <w:proofErr w:type="gramEnd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Михаил Юрьевич Лермонтов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поэте. Ученические годы поэта.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«Тучи».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«Листок», «На севере диком...», «Утёс», «Три пальмы». Тема красоты, гармонии человека с миром. Особенности выражения темы одиночества в лирике Лермонтова.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 литературы. Антитеза. </w:t>
      </w:r>
      <w:proofErr w:type="gramStart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Двусложные (ямб, хорей) и трёхсложные (дактиль, амфибрахий, анапест) размеры стиха (начальные представления).</w:t>
      </w:r>
      <w:proofErr w:type="gramEnd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Поэтическая интонация (начальные представления).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Иван Сергеевич Тургенев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«Бежин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Пейзаж. Портретная характеристика персонажей (развитие представлений).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Фёдор Иванович Тютчев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. Рассказ о поэте.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«С поляны коршун поднялся...». Противопоставление судеб человека и коршуна: свободный полёт коршуна и земная обречённость человека.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Афанасий Афанасьевич Фет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. Рассказ о поэте.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Стихотворения «Ель рукавом мне тропинку завесила...», «Ещё майская ночь», «Учись у них — у дуба, у берёзы...». Жизнеутверждающее начало в лирике Фета. Природа как воплощение </w:t>
      </w:r>
      <w:proofErr w:type="gramStart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прекрасного</w:t>
      </w:r>
      <w:proofErr w:type="gramEnd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. Эстетизация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Пейзажная лирика (развитие понятия). Звукопись в поэзии (развитие представлений).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Николай Алексеевич Некрасов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жизни поэта.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«Железная дорога».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Стихотворные размеры (закрепление понятия). Диалог. Строфа (начальные представления).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Николай Семёнович Лесков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«Левша».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Антон Павлович Чехов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писателе. «Толстый и тонкий». Речь героев как источник юмора. Юмористическая ситуация. Разоблачение лицемерия. Роль художественной детали.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 литературы. Комическое. Юмор. </w:t>
      </w:r>
      <w:proofErr w:type="gramStart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Комическая ситуация</w:t>
      </w:r>
      <w:proofErr w:type="gramEnd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(развитие понятий).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Родная природа в стихотворениях русских поэтов XIX века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Я. Полонский. «По горам две хмурых тучи...», « Посмотри, какая мгла…»; Е. Баратынский. «Весна, весна! Как воздух чист...», «Чудный град...», А. Толстой. «Где гнутся над омутом лозы</w:t>
      </w:r>
      <w:proofErr w:type="gramStart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,..».</w:t>
      </w:r>
      <w:proofErr w:type="gramEnd"/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 w:rsidR="00E43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З РУССКОЙ ЛИТЕРАТУРЫ XX ВЕКА. 30 </w:t>
      </w:r>
      <w:r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ч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Михаил Михайлович Пришвин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. Сказка-быль «Кладовая солнца». Образы главных  героев. Тема служения людям.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Рождественский рассказ (начальные представления).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Андрей Платонович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 Платонов. Краткий рассказ о писателе.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«Неизвестный цветок». </w:t>
      </w:r>
      <w:proofErr w:type="gramStart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Прекрасное</w:t>
      </w:r>
      <w:proofErr w:type="gramEnd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вокруг нас. «Ни на кого не похожие» герои А. Платонова.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Символическое содержание пейзажных образов (начальные представления).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Александр Степанович Грин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писателе. «Алые паруса». Жестокая реальность и романтическая мечта в повести. Душевная чистота главных героев. Отношение автора к героям.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о Великой Отечественной войне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К. М. Симонов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. «Ты помнишь, Алёша, дороги Смоленщины</w:t>
      </w:r>
      <w:proofErr w:type="gramStart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..»; </w:t>
      </w:r>
      <w:proofErr w:type="gramEnd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Д. С. Самойлов. «Сороковые».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</w:r>
      <w:proofErr w:type="gramEnd"/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Виктор Петрович Астафьев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 (детство, юность, начало творческого пути).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«Конь с розовой гривой». Изображение быта и жизни сибирской деревни в предвоенные годы. Нравственные проблемы рассказа — честность, доброта</w:t>
      </w:r>
      <w:proofErr w:type="gramStart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,, </w:t>
      </w:r>
      <w:proofErr w:type="gramEnd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Речевая характеристика героя (развитие представлений). Герой-повествователь (начальные представления).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Валентин Григорьевич Распутин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 (детство, юность, начало творческого пути).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«Уроки </w:t>
      </w:r>
      <w:proofErr w:type="gramStart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французского</w:t>
      </w:r>
      <w:proofErr w:type="gramEnd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Отражение в повести трудностей военного времени. </w:t>
      </w:r>
      <w:proofErr w:type="gramStart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Душевная щедрость учительницы, её роль в жизни мальчика. Нравственная проблематика произведения.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Рассказ, сюжет (развитие понятий). Герой-повествователь (развитие понятия).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Николай Михайлович Рубцов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поэте. «Звезда полей», «Листья осенние», «В горнице». Тема Родины в поэзии Рубцова. Человек и природа в «тихой» лирике Рубцова. Отличительные черты характера лирического героя.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Фазиль Искандер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писателе. «Тринадцатый подвиг Геракла». Влияние учителя на формирование детского характера. Чувство юмора гак одно из ценных качеств человека.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Родная природа в русской поэзии XX века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 Блок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. «Летний вечер», «О, как безумно за окном...», С. Есенин. «Мелколесье. Степь и дали...», «Пороша», А. Ахматова. «Перед весной бывают дни такие...».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Лирический герой (развитие представлений).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Василий Макарович Шукшин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. Слово о писателе, рассказы «Чудик», и «Критики». Особенности шукшинских героев - «чудиков», правдоискателей, праведников. Человеческая открытость миру как синоним незащищенности, «странного» героя в литературе.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ИЗ ЛИТЕРАТУРЫ НАРОДОВ РОССИИ.2ч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Габдулла</w:t>
      </w:r>
      <w:proofErr w:type="gramStart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укай. Слово о татарском поэте.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 «Родная деревня», «Книга». 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Кайсын Кулиев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. Слово о балкарском поэте.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«Когда на меня навалилась беда...», «Каким бы малым "был мой народ….». 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 литературы. </w:t>
      </w:r>
      <w:proofErr w:type="gramStart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Общечеловеческое</w:t>
      </w:r>
      <w:proofErr w:type="gramEnd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национальное в литературе разных народов.</w:t>
      </w:r>
    </w:p>
    <w:p w:rsidR="00483824" w:rsidRPr="00483824" w:rsidRDefault="00860352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ИЗ ЗАРУБЕЖНОЙ ЛИТЕРАТУРЫ.11</w:t>
      </w:r>
      <w:r w:rsidR="00483824"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ч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Мифы народов мира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Мифы Древней Греции. Подвиги Геракла (в переложении Куна): «Скотный двор царя Авгия», «Яблоки Гесперид ».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Геродот. «Легенда об Арионе».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Миф. Отличие мифа от сказки.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Гомер.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острове циклопов. Полифем. «Одиссея» — песня о героических подвигах, мужественных героях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Понятие о героическом эпосе (начальные представления).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Мигель де Сервантес Сааведра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. Рассказ о писателе.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 «Дон Кихот».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«Вечные» образы в искусстве (начальные представления).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Фридрих Шиллер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. Рассказ о писателе.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Баллада «Перчатка».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Рыцарская баллада (начальные представления).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Проспер Мериме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. Рассказ о писателе.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Новелла «Маттео Фальконе». Изображение дикой природы. Превосходство естественной, «простой» жизни и исторически сложившихся устоев </w:t>
      </w:r>
      <w:proofErr w:type="gramStart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proofErr w:type="gramEnd"/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цивилизованной с её порочными нравами. Романтический сюжет и его реалистическое воплощение.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Антуан де Сент-Экзюпери</w:t>
      </w: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. Рассказ о писателе.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 «Маленький принц»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 w:rsidR="00483824" w:rsidRPr="00483824" w:rsidRDefault="00483824" w:rsidP="0048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Притча (начальные представления).</w:t>
      </w:r>
    </w:p>
    <w:p w:rsidR="008F6707" w:rsidRPr="00483824" w:rsidRDefault="008F6707">
      <w:pPr>
        <w:rPr>
          <w:rFonts w:ascii="Times New Roman" w:hAnsi="Times New Roman" w:cs="Times New Roman"/>
          <w:sz w:val="24"/>
          <w:szCs w:val="24"/>
        </w:rPr>
      </w:pPr>
    </w:p>
    <w:p w:rsidR="008F6707" w:rsidRPr="00483824" w:rsidRDefault="008F6707">
      <w:pPr>
        <w:rPr>
          <w:rFonts w:ascii="Times New Roman" w:hAnsi="Times New Roman" w:cs="Times New Roman"/>
          <w:sz w:val="24"/>
          <w:szCs w:val="24"/>
        </w:rPr>
      </w:pPr>
    </w:p>
    <w:p w:rsidR="008F6707" w:rsidRPr="00483824" w:rsidRDefault="008F6707">
      <w:pPr>
        <w:rPr>
          <w:rFonts w:ascii="Times New Roman" w:hAnsi="Times New Roman" w:cs="Times New Roman"/>
          <w:sz w:val="24"/>
          <w:szCs w:val="24"/>
        </w:rPr>
      </w:pPr>
    </w:p>
    <w:p w:rsidR="008F6707" w:rsidRPr="00483824" w:rsidRDefault="008F67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10598" w:type="dxa"/>
        <w:tblLayout w:type="fixed"/>
        <w:tblLook w:val="04A0"/>
      </w:tblPr>
      <w:tblGrid>
        <w:gridCol w:w="639"/>
        <w:gridCol w:w="2158"/>
        <w:gridCol w:w="2554"/>
        <w:gridCol w:w="853"/>
        <w:gridCol w:w="2409"/>
        <w:gridCol w:w="851"/>
        <w:gridCol w:w="41"/>
        <w:gridCol w:w="30"/>
        <w:gridCol w:w="30"/>
        <w:gridCol w:w="41"/>
        <w:gridCol w:w="992"/>
      </w:tblGrid>
      <w:tr w:rsidR="00483824" w:rsidTr="00ED2FFA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раздела программы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 (этап проектной или исследовательской деятельности)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 учебной деятельности учащегося</w:t>
            </w:r>
          </w:p>
        </w:tc>
        <w:tc>
          <w:tcPr>
            <w:tcW w:w="9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2FFA" w:rsidRDefault="00483824" w:rsidP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  <w:p w:rsidR="00483824" w:rsidRDefault="00483824" w:rsidP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/факт</w:t>
            </w: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0771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</w:t>
            </w:r>
          </w:p>
          <w:p w:rsidR="000771AA" w:rsidRDefault="000771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 час)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Художественное произведение Содержание и форма</w:t>
            </w:r>
          </w:p>
          <w:p w:rsidR="0069179F" w:rsidRDefault="0069179F" w:rsidP="00A65A1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ind w:left="-184" w:firstLine="1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Изучать содержания статьи</w:t>
            </w:r>
          </w:p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учебника, работать с теоретическим литературоведческим материалом</w:t>
            </w:r>
          </w:p>
        </w:tc>
        <w:tc>
          <w:tcPr>
            <w:tcW w:w="9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Устное народное творчество</w:t>
            </w:r>
          </w:p>
          <w:p w:rsidR="000771AA" w:rsidRDefault="000771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(4 часа)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Обрядовый фольклор. Обрядовые песни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Составлять таблицу «жанры фольклора», изучать статью учебника, давать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ответ на вопрос</w:t>
            </w:r>
          </w:p>
        </w:tc>
        <w:tc>
          <w:tcPr>
            <w:tcW w:w="9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Пословицы,  поговорки как малый жанр фольклора.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Отличать пословицы от поговорок, использовать в устной речи</w:t>
            </w:r>
          </w:p>
        </w:tc>
        <w:tc>
          <w:tcPr>
            <w:tcW w:w="9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ED2FFA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3824" w:rsidRDefault="0048382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чем красота и мудрость русского фольклора?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Давать развернутый ответ на вопрос</w:t>
            </w:r>
          </w:p>
        </w:tc>
        <w:tc>
          <w:tcPr>
            <w:tcW w:w="9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ED2FFA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3824" w:rsidRDefault="00483824">
            <w:pPr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Cs w:val="20"/>
              </w:rPr>
              <w:t>Контрольная работа  по теме «Устное народное творчество»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Давать письменный ответ на вопрос</w:t>
            </w:r>
          </w:p>
        </w:tc>
        <w:tc>
          <w:tcPr>
            <w:tcW w:w="9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0771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 древнерусской литературы</w:t>
            </w:r>
          </w:p>
          <w:p w:rsidR="000771AA" w:rsidRDefault="000771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 час)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«Повесть временных лет». «Сказание о белгородском киселе».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Выразительно читать, характеризовать сюжет, работать по иллюстрации</w:t>
            </w:r>
          </w:p>
        </w:tc>
        <w:tc>
          <w:tcPr>
            <w:tcW w:w="9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3313C0">
              <w:rPr>
                <w:rFonts w:ascii="Times New Roman" w:hAnsi="Times New Roman" w:cs="Times New Roman"/>
                <w:sz w:val="24"/>
              </w:rPr>
              <w:t>-8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русской литературы 18 века</w:t>
            </w:r>
          </w:p>
          <w:p w:rsidR="003313C0" w:rsidRDefault="003313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(3 часа)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И. И. Дмитриев. Слово о баснописце. «Муха». Развитие понятия об аллегории.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331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Выразительно читать, характеризовать героя, подбирать материал о писателе</w:t>
            </w:r>
          </w:p>
        </w:tc>
        <w:tc>
          <w:tcPr>
            <w:tcW w:w="9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3313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3313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русской литературы 19 века</w:t>
            </w:r>
            <w:r w:rsidR="002546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54667" w:rsidRDefault="00254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(55 часов)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И. А. Крылов. «Листы и корни», «Ларчик</w:t>
            </w:r>
            <w:r w:rsidR="0069179F">
              <w:rPr>
                <w:rFonts w:ascii="Times New Roman" w:hAnsi="Times New Roman" w:cs="Times New Roman"/>
                <w:szCs w:val="20"/>
              </w:rPr>
              <w:t>»</w:t>
            </w:r>
          </w:p>
          <w:p w:rsidR="0069179F" w:rsidRDefault="0069179F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(2 часа)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Ролевое чтение басен; формулировать морали басен</w:t>
            </w:r>
          </w:p>
        </w:tc>
        <w:tc>
          <w:tcPr>
            <w:tcW w:w="9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3313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И. А. Крылов. «Осел и Соловей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Ролевое чтение басен; объяснять незнакомые слова</w:t>
            </w:r>
          </w:p>
        </w:tc>
        <w:tc>
          <w:tcPr>
            <w:tcW w:w="9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313C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  <w:p w:rsidR="003313C0" w:rsidRDefault="003313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А. С. Пушкин. Стихотворение «Узник»</w:t>
            </w:r>
          </w:p>
          <w:p w:rsidR="0069179F" w:rsidRDefault="0069179F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(14+1)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Определять признаки лирического произведения, различать образ автора и лирического героя</w:t>
            </w:r>
          </w:p>
        </w:tc>
        <w:tc>
          <w:tcPr>
            <w:tcW w:w="9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313C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Тема и  идея стихотворения А. С. Пушкина  «Зимнее утро».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Определять особенности стихотворной речи, передавать личное 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прочитанному</w:t>
            </w:r>
            <w:proofErr w:type="gramEnd"/>
          </w:p>
        </w:tc>
        <w:tc>
          <w:tcPr>
            <w:tcW w:w="9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313C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Тема дружбы в стихотворении «И. И. Пущину».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Определять тему, выразительно читать, отвечать на вопросы</w:t>
            </w:r>
          </w:p>
        </w:tc>
        <w:tc>
          <w:tcPr>
            <w:tcW w:w="9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313C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Лирика Пушкина. Двусложные размеры стиха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Определять стихотворные размеры, отвечать на вопросы</w:t>
            </w:r>
          </w:p>
        </w:tc>
        <w:tc>
          <w:tcPr>
            <w:tcW w:w="9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ED2FFA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3313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254667">
              <w:rPr>
                <w:rFonts w:ascii="Times New Roman" w:hAnsi="Times New Roman" w:cs="Times New Roman"/>
                <w:sz w:val="24"/>
              </w:rPr>
              <w:t>-</w:t>
            </w:r>
            <w:r w:rsidR="0048382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3824" w:rsidRDefault="00483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Вн ч А. С. Пушкин. «Барышня-крестьянка» Образ автора повествователя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Воспринимать текст, характеризовать героев, определять этапы сюжета</w:t>
            </w:r>
          </w:p>
        </w:tc>
        <w:tc>
          <w:tcPr>
            <w:tcW w:w="9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ED2FFA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3313C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>Рр Практическая работа по повести А.С.Пушкина «Барышня-крестьянка»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Писать отзыв на литературное  произведение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ED2FFA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313C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3824" w:rsidRDefault="0048382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История создания романа  А.С.Пушкина «Дубровский»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Обобщать материал, формулировать вопросы по тексту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ED2FFA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313C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3824" w:rsidRDefault="0048382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Дубровский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тарший и Троекуров. Столкновение своенравных характеров 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сюжет и героев, формулировать вопросы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ED2FFA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3313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3824" w:rsidRDefault="0048382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Протест Владимира Дубровского против произвола и деспотизма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Анализировать эпизод, определять его роль в романе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ED2FFA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313C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3824" w:rsidRDefault="0048382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Бунт крестьян в повести А.С.Пушкина «Дубровский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Составлять план, отвечать на вопросы, подбирать цитаты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ED2FFA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313C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3824" w:rsidRDefault="0048382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Осуждение пороков общества в повести А.С.Пушкина «Дубровский»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Характеризовать проблематику произведения, героев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313C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Защита чести, независимости личности (А.С.Пушкин «Дубровский»)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Составлять характеристику на героя, отбирать материал, делать выводы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313C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Романтическая история любви в повести «Дубровский»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Анализировать эпизод, отвечать на вопросы, подбирать цитаты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ED2FFA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313C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Рр Сочинение «Два помещика</w:t>
            </w:r>
            <w:r>
              <w:rPr>
                <w:rFonts w:ascii="Times New Roman" w:hAnsi="Times New Roman" w:cs="Times New Roman"/>
                <w:b/>
                <w:szCs w:val="20"/>
              </w:rPr>
              <w:t>»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Отбирать материал для сочинения, сравнивать героев, последовательно раскрывать тему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313C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Чувство одиночества и тоски в стихотворении М.Ю.Лермонтова  «Тучи»</w:t>
            </w:r>
          </w:p>
          <w:p w:rsidR="00CA6FB2" w:rsidRDefault="00CA6FB2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(4 часа)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Осмысливать содержание, определять особенности интонации, выразительно читать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ED2FFA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313C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3824" w:rsidRDefault="0048382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Тема красоты и гармонии с миром в стихотворениях М.Ю.Лермонтова «Листок», «На севере диком…»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Находить средства выразительности, определяют тему, объясняют незнакомые слова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ED2FFA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313C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3824" w:rsidRDefault="0048382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Особенности выражения темы одиночества в стихотворениях М.Ю.Лермонтова «Утес», «Три пальмы»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Определять особенности композиции, виды рифм и способ рифмовки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635A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 xml:space="preserve">Рр Практическая  </w:t>
            </w:r>
            <w:r>
              <w:rPr>
                <w:rFonts w:ascii="Times New Roman" w:hAnsi="Times New Roman" w:cs="Times New Roman"/>
                <w:i/>
                <w:szCs w:val="20"/>
              </w:rPr>
              <w:lastRenderedPageBreak/>
              <w:t>работа по стихотворениям М.Ю.Лермонтова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Находить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определяют художественно значимые изобразительно выразительные средства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ED2FFA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6635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30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3824" w:rsidRDefault="0048382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И.С.Тургенев. Литературный портрет писателя.</w:t>
            </w:r>
          </w:p>
          <w:p w:rsidR="00CA6FB2" w:rsidRDefault="00CA6FB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(5 часов)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Подбирать и обобщать материал о писателе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ED2FFA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6635A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Духовный мир  крестьянских детей в рассказе И. С. Тургенева  «Бежин луг». 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Выявлять авторское отношение к героям, осмысливать сюжет, пересказывать эпизоды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ED2FFA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6635A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3824" w:rsidRDefault="0048382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Портреты и рассказы мальчиков в рассказе И. С. Тургенева  «Бежин луг».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Характеризовать персонаж и средства создания его образа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6635A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Роль картин природы в рассказе «Бежин луг»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 разными видами пересказа, рецензировать ответы одноклассников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ED2FFA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6635A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3824" w:rsidRDefault="0048382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Вн. ч Проект «Словесные и живописные портреты русских крестьян» (по циклу «Записки охотника»).  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Использовать справочную литературу, готовить устное выступление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6635A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Ф. И. Тютчев. Литературный портрет писателя</w:t>
            </w:r>
          </w:p>
          <w:p w:rsidR="00CA6FB2" w:rsidRDefault="00CA6FB2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(3 часа)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Давать общую характеристику художественного мира писателя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ED2FFA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6635A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Природа  в стихотворениях Ф. И. Тютчева «Неохотно и несмело...», «Листья».  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Находить средства выразительности, определять тему, объяснять незнакомые слова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ED2FFA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6635A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3824" w:rsidRDefault="0048382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Земная обреченность  человека в стихотворении Ф.И.Тютчева «С поляны коршун поднялся...»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Осмысливать содержание, отвечают на вопросы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ED2FFA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6635A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3824" w:rsidRDefault="0048382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Жизнеутверждающее начало в стихотворениях А. А. Фета.</w:t>
            </w:r>
          </w:p>
          <w:p w:rsidR="00CA6FB2" w:rsidRDefault="00CA6FB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(2 часа)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Выразительно читать, передавать личное 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прочитанному</w:t>
            </w:r>
            <w:proofErr w:type="gramEnd"/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ED2FFA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6635A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3824" w:rsidRDefault="0048382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Краски и звуки в пейзажной лирике А.А.Фета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Анализировать текст, находить средства выразительности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ED2FFA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6635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3824" w:rsidRDefault="0048382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Н. А. Некрасов.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Стихотворение «Железная дорога» - гимн творческой народной работе</w:t>
            </w:r>
          </w:p>
          <w:p w:rsidR="00CA6FB2" w:rsidRDefault="00CA6FB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(3 часа)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тематику произведения, отвечать на вопросы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ED2FFA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6635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41 -42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3824" w:rsidRDefault="0048382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Своеобразие языка и композиции стихотворения «Железная дорога»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Находить и объяснять незнакомые слова, делать выводы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6635A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Трехсложные размеры стиха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Отличать стихотворную речь, определять способ рифмовки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6635A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Контрольная работа  по произведениям поэтов XIX века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Писать сочинение на литературном материале, используя читательский опыт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6635A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Н.С. Лесков. Литературный портер писателя</w:t>
            </w:r>
          </w:p>
          <w:p w:rsidR="00CA6FB2" w:rsidRDefault="00CA6FB2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( 7 часов)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Подбирать и обобщать материал о писателе, отвечать на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6635A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Изображение русского характера в сказе Н.С.Лескова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Определять этапы сюжета, давать характеристику герою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6635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47- 48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Особенности языка повести Н.С. Лескова «Левша».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Находить и объяснять незнакомые слова, делать выводы, подбирать цитаты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6635A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Комическое и трагическое  в сказе Н.С.Лескова «Левша»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Выявлять черты комического и трагического, особенности авторского отношения 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изображаемому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6635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Вн  ч Н.С.Лесков « Человек на часах»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Характеризовать героев, передавать личное 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прочитанному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6917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 xml:space="preserve">Контрольная работа  по сказу Н.С.Лескова. 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составлять план для письменного высказывания на проблемный вопрос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6917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А.П. Чехов. Литературный портер писателя</w:t>
            </w:r>
          </w:p>
          <w:p w:rsidR="00770BD7" w:rsidRDefault="00770BD7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(4 часа)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Осмысливать художественный мир писателя, делать выводы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ED2FFA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69179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3824" w:rsidRDefault="0048382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Речь героев рассказа Чехова. «Толстый и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тонкий». Юмористическая ситуация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Находить и объяснять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незнакомые слова, делать выводы, анализировать эпизод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ED2FFA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  <w:r w:rsidR="0069179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3824" w:rsidRDefault="0048382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Разоблачение лицемерия в рассказах А.П.Чехова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Характеризовать формы проявления авторской позиции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69179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Вн ч А.П.Чехов и его герои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Характеризовать героев и сюжет, передавать личное 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прочитанному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69179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Я. Полонский  «По горам две хмурых тучи…», «Посмотри – какая мгла…»</w:t>
            </w:r>
          </w:p>
          <w:p w:rsidR="00770BD7" w:rsidRDefault="00770BD7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(1час)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Отличать стихотворную речь, Находить средства выразительности, определять тему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69179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Рр Е.А. Баратынский. «Весна, весна! </w:t>
            </w:r>
          </w:p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Как воздух чист...», «Чудный град порой сольется...»   </w:t>
            </w:r>
          </w:p>
          <w:p w:rsidR="00770BD7" w:rsidRDefault="00770BD7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(1час)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Выразительно читать, давать рецензию на ответ, анализировать текст по плану, определять тему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69179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А.К. Толстой. «Где гнутся над омутом лозы...».</w:t>
            </w:r>
          </w:p>
          <w:p w:rsidR="00770BD7" w:rsidRDefault="00770BD7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(1 час)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Выразительно читать, определять тему, передавать личное 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прочитанному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69179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А.И.Куприн «Чудесный доктор».</w:t>
            </w:r>
          </w:p>
          <w:p w:rsidR="00770BD7" w:rsidRDefault="00770BD7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(2 часа)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Пересказывать эпизоды, читать по ролям, определять основные этапы сюжета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6917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Тема служения людям  в рассказе «Чудесный доктор»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Передавать личное 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участвовать в диалоге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6917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67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русской литературы </w:t>
            </w:r>
          </w:p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25466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54667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254667" w:rsidRPr="0025466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века</w:t>
            </w:r>
          </w:p>
          <w:p w:rsidR="00254667" w:rsidRDefault="00254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r w:rsidR="00E434AE"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 xml:space="preserve"> часов)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А.П.Платонов. Литературный портрет писателя.</w:t>
            </w:r>
          </w:p>
          <w:p w:rsidR="00770BD7" w:rsidRDefault="00770BD7" w:rsidP="00770BD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(2 часа)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Использовать дополнительную справочную литературу, давать ответ на вопрос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6917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А.П.Платонов. «Неизвестный цветок».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Выразительно читать, характеризовать героев, формулировать вопрос, определять тему произведения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69179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Жестокая реальность и романтическая мечта в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повести А.С.Грина «Алые паруса»</w:t>
            </w:r>
          </w:p>
          <w:p w:rsidR="00254667" w:rsidRDefault="00254667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(3 часа)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Пересказывать эпизоды, читать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ролям, определять основные этапы сюжета, определять жанровую принадлежность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  <w:r w:rsidR="0069179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Душевная чистота главных героев в повести А.С.Грина «Алые паруса»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Характеризовать героев, формулировать вопрос, определять тему произведения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69179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Отношение автора к героям повести «Алые паруса»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Выявлять авторское отношение к героям, передавать личное 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участвовать в диалоге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69179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Произведения о Великой Отечественной войне</w:t>
            </w:r>
          </w:p>
          <w:p w:rsidR="00254667" w:rsidRDefault="002546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(12+2)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 w:rsidP="00A65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К. М. Симонов «Ты помнишь, Алеша, дороги Смоленщины...» </w:t>
            </w:r>
          </w:p>
          <w:p w:rsidR="00254667" w:rsidRDefault="00254667" w:rsidP="00A65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( 1час)</w:t>
            </w:r>
          </w:p>
          <w:p w:rsidR="00483824" w:rsidRDefault="00483824" w:rsidP="00A65A1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Выражать личное 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находить выразительные средства, словесно рисовать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69179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Д.С. Самойлов. «Сороковые».</w:t>
            </w:r>
          </w:p>
          <w:p w:rsidR="00254667" w:rsidRDefault="00254667" w:rsidP="00A65A1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(1 час)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Выразительно читать, анализировать, используя цитаты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69179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Картины жизни и быта сибирской деревни в рассказе   В. П. Астафьева «Конь с розовой гривой».</w:t>
            </w:r>
          </w:p>
          <w:p w:rsidR="00254667" w:rsidRDefault="00254667" w:rsidP="00A65A1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(8+1)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Выразительно читать, характеризовать героев, формулировать вопрос, определять тему произведения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69179F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Яркость и самобытность героев рассказа. Юмор в рассказе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Характеризовать героев, формулировать вопрос, рецензировать ответы одноклассников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6917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Особенности использования народной речи в рассказе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Выявлять авторское 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изображаемому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выявлять черты разговорной речи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69179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Трудности военного времени в повести В.Г.Распутина «Уроки французского» 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Выразительно читать, давать рецензию на ответ, определять тему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69179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Роль учителя Лидии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Михайловны в жизни мальчика.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Составлять план,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давать ответ на вопрос, пересказывать эпизод, определять тему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  <w:r w:rsidR="0069179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Нравственные проблемы рассказа В.Г. Распутина «Уроки французского».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Пересказывать фрагменты, формулировать вопрос по тексту, участвовать в коллективном диалоге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69179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i/>
                <w:szCs w:val="20"/>
              </w:rPr>
              <w:t xml:space="preserve"> Сочинение по рассказу В.П. Астафьева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Писать сочинение на литературном материале, используя читательский опыт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69179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Тема дружбы и согласия в сказке-были М.М.Пришвина «Кладовая солнца».</w:t>
            </w:r>
          </w:p>
          <w:p w:rsidR="00254667" w:rsidRDefault="00254667" w:rsidP="00A65A1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(4+1)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Определять жанровую принадлежность, давать развернутый ответ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69179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Тропа Насти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Отбирать эпизоды, владеть разными видами пересказа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69179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Тропа Митраши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Комментировать эпизоды, работать по учебнику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69179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Рр Сочинение «Сравнительная характеристика Насти и Митраши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Писать сочинение на литературном материале, используя читательский опыт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69179F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 «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Великий храм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природы  в сказке-были М.М. Пришвина «Кладовая солнца».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Словесно рисовать эпизоды текста, определять тему произведения, выразительно читать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6917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Родная природа в лирике поэтов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</w:rPr>
              <w:t xml:space="preserve"> века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А. Блок «Летний вечер», «О, как безумно за окном...»</w:t>
            </w:r>
          </w:p>
          <w:p w:rsidR="00254667" w:rsidRDefault="00254667" w:rsidP="00A65A1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(1 час)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Участвовать в диалоге, анализировать, используя план, приводить аргументы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69179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67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А. Есенин «Мелколесье. Степь и дали...», «Пороша»</w:t>
            </w:r>
          </w:p>
          <w:p w:rsidR="00483824" w:rsidRDefault="00254667" w:rsidP="00A65A1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(1 час)</w:t>
            </w:r>
            <w:r w:rsidR="00483824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Выразительно читать, определять тему, передавать личное 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прочитанному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69179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А.Ахматова «Перед весной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..». 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Постижение красоты.</w:t>
            </w:r>
          </w:p>
          <w:p w:rsidR="00254667" w:rsidRDefault="00254667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(1 час)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Давать ответ на вопрос, формулировать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тему, выявлять особенности жанра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A65A1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  <w:r w:rsidR="0069179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A65A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«Звезда полей» Николая Рубцова</w:t>
            </w:r>
          </w:p>
          <w:p w:rsidR="00254667" w:rsidRDefault="00254667" w:rsidP="00A65A1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(1 час)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Словесно рисовать, определять тему произведения, выразительно читать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ED2FFA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69179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Рр Практическая работа по стихотворениям о природе поэтов XX века.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Определять особенности стихотворной речи, передавать личное 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прочитанному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EE5835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69179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EE583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Особенности герое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«чудиков» в рассказах В. М. Шукшина.  </w:t>
            </w:r>
          </w:p>
          <w:p w:rsidR="00E434AE" w:rsidRDefault="00E434AE" w:rsidP="00EE58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(3 часа)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Определять тему и идею произведения, пересказывать, передавать личное 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прочитанному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EE5835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69179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EE5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В.М. Шукшин. Рассказ «Срезал».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Выразительно читать, давать рецензию на ответ, анализировать текст по плану, определять тему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ED2FFA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69179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Вн. ч В.М. Шукшин « Сельские жители»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Определять тему и идею произведения, передавать личное 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прочитанному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EE5835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69179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EE583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Ф. Искандер «Тринадцатый подвиг Геракла».</w:t>
            </w:r>
          </w:p>
          <w:p w:rsidR="00E434AE" w:rsidRDefault="00E434AE" w:rsidP="00EE58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(3 часа)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Давать ответ на вопрос, формулировать тему, выявлять особенности жанра</w:t>
            </w:r>
          </w:p>
        </w:tc>
        <w:tc>
          <w:tcPr>
            <w:tcW w:w="9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EE5835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69179F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EE5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Юмор в рассказе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Ф. Искандера «Тринадцатый подвиг Геракла»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Давать ответ на вопрос, характеризовать героя, словесно рисовать, подбирать эпизоды</w:t>
            </w:r>
          </w:p>
        </w:tc>
        <w:tc>
          <w:tcPr>
            <w:tcW w:w="9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EE5835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6917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EE58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Герой-повествователь  в рассказе Ф. Искандера «Тринадцатый подвиг Геракла»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Соотносить образ автора и биографического автора, определять тему и идею произведения</w:t>
            </w:r>
          </w:p>
        </w:tc>
        <w:tc>
          <w:tcPr>
            <w:tcW w:w="9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EE5835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69179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литературы народов России</w:t>
            </w:r>
          </w:p>
          <w:p w:rsidR="00E434AE" w:rsidRDefault="00E434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часа)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 w:rsidP="00EE5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Г.Тукай «Родная деревня», «Книга».</w:t>
            </w:r>
          </w:p>
          <w:p w:rsidR="00483824" w:rsidRDefault="00483824" w:rsidP="00EE583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Выявлять художественные особенности ст-я, выразительно читать</w:t>
            </w:r>
          </w:p>
        </w:tc>
        <w:tc>
          <w:tcPr>
            <w:tcW w:w="9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EE5835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69179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EE58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Вн ч.К. Кулиев «Когда на меня навалилась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беда...», «Каким бы ни был малым мой народ...».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Определять тему произведения,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эмоциональный настрой, находить и объяснять непонятные слова</w:t>
            </w:r>
          </w:p>
        </w:tc>
        <w:tc>
          <w:tcPr>
            <w:tcW w:w="9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EE5835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  <w:r w:rsidR="0069179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зарубежной литературы</w:t>
            </w:r>
          </w:p>
          <w:p w:rsidR="00E434AE" w:rsidRDefault="00E434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(11 часов)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EE5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Мифы Древней Греции. Подвиги Геракла. «Скотный двор царя Авгия»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Выявлять признаки эпического, характеризовать героев, формулировать вопрос, определять тему произведения</w:t>
            </w:r>
          </w:p>
        </w:tc>
        <w:tc>
          <w:tcPr>
            <w:tcW w:w="9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EE5835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69179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EE58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Подвиги Геракла: «Яблоки Гесперид».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Передавать личное 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участвовать в диалоге</w:t>
            </w:r>
          </w:p>
        </w:tc>
        <w:tc>
          <w:tcPr>
            <w:tcW w:w="9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EE5835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69179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EE58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Геродот. «Легенда об Арионе».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Давать жанровую характеристику, формулировать вопрос, определять тему произведения</w:t>
            </w:r>
          </w:p>
        </w:tc>
        <w:tc>
          <w:tcPr>
            <w:tcW w:w="9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EE5835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69179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EE5835">
            <w:pPr>
              <w:autoSpaceDE w:val="0"/>
              <w:autoSpaceDN w:val="0"/>
              <w:adjustRightInd w:val="0"/>
              <w:ind w:left="-105" w:right="-105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А. С. Пушкин «Арион». </w:t>
            </w:r>
          </w:p>
          <w:p w:rsidR="00483824" w:rsidRDefault="00483824" w:rsidP="00EE58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Отличие от мифа.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Сопоставлять тексты, определять жанровые особенности, рецензировать ответы одноклассников</w:t>
            </w:r>
          </w:p>
        </w:tc>
        <w:tc>
          <w:tcPr>
            <w:tcW w:w="9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EE5835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69179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EE58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Гомер. Слово о Гомере. «Илиада» и «Одиссея» как героические эпические поэмы.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Определять родовую принадлежность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пр-я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знать сюжет, героев</w:t>
            </w:r>
          </w:p>
        </w:tc>
        <w:tc>
          <w:tcPr>
            <w:tcW w:w="9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EE5835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69179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EE58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М. Сервантес Сааведра «Дон Кихот».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Характеризовать сюжет и героя, передавать личное 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прочитанному</w:t>
            </w:r>
            <w:proofErr w:type="gramEnd"/>
          </w:p>
        </w:tc>
        <w:tc>
          <w:tcPr>
            <w:tcW w:w="9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EE5835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69179F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EE58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Ф. Шиллер. Баллада «Перчатка». Романтизм и реализм в произведении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Давать ответ на вопрос, формулировать тему, выявлять особенности жанра, характеризовать героев</w:t>
            </w:r>
          </w:p>
        </w:tc>
        <w:tc>
          <w:tcPr>
            <w:tcW w:w="9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EE5835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6917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EE5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Мериме. Новелла «Маттео Фальконе». 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Выявлять особенности жанра, характеризовать героев</w:t>
            </w:r>
          </w:p>
        </w:tc>
        <w:tc>
          <w:tcPr>
            <w:tcW w:w="9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EE5835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69179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EE5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Вн. ч М.Твен. «Приключения Гекльбери Финна»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Передавать личное 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сравнивать героев</w:t>
            </w:r>
          </w:p>
        </w:tc>
        <w:tc>
          <w:tcPr>
            <w:tcW w:w="9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EE5835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  <w:r w:rsidR="0069179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EE58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Определять жанровые особенности, рецензировать ответы, знать сюжет</w:t>
            </w:r>
          </w:p>
        </w:tc>
        <w:tc>
          <w:tcPr>
            <w:tcW w:w="9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3824" w:rsidTr="00EE5835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69179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 w:rsidP="00EE5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 xml:space="preserve">Итоговый тест. </w:t>
            </w:r>
          </w:p>
          <w:p w:rsidR="00483824" w:rsidRDefault="00483824" w:rsidP="00EE58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Рекомендации для летнего чтения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Давать ответ на вопрос, выбирать варианты ответов</w:t>
            </w:r>
          </w:p>
        </w:tc>
        <w:tc>
          <w:tcPr>
            <w:tcW w:w="9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4" w:rsidRDefault="00483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83824" w:rsidRDefault="00483824"/>
    <w:p w:rsidR="008F6707" w:rsidRDefault="008F6707"/>
    <w:p w:rsidR="008F6707" w:rsidRPr="008F6707" w:rsidRDefault="008F6707"/>
    <w:sectPr w:rsidR="008F6707" w:rsidRPr="008F6707" w:rsidSect="004838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2160"/>
    <w:multiLevelType w:val="multilevel"/>
    <w:tmpl w:val="4576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12E73"/>
    <w:multiLevelType w:val="multilevel"/>
    <w:tmpl w:val="7BBC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A3A48"/>
    <w:multiLevelType w:val="multilevel"/>
    <w:tmpl w:val="47B4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42C96"/>
    <w:multiLevelType w:val="multilevel"/>
    <w:tmpl w:val="5A6A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060A9"/>
    <w:multiLevelType w:val="multilevel"/>
    <w:tmpl w:val="6116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640AB9"/>
    <w:multiLevelType w:val="multilevel"/>
    <w:tmpl w:val="16D6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1450E"/>
    <w:multiLevelType w:val="multilevel"/>
    <w:tmpl w:val="E02A4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51735A"/>
    <w:multiLevelType w:val="multilevel"/>
    <w:tmpl w:val="123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521B1A"/>
    <w:multiLevelType w:val="multilevel"/>
    <w:tmpl w:val="D692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3E626C"/>
    <w:multiLevelType w:val="multilevel"/>
    <w:tmpl w:val="1C9A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F577B"/>
    <w:multiLevelType w:val="multilevel"/>
    <w:tmpl w:val="C4EC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707"/>
    <w:rsid w:val="000771AA"/>
    <w:rsid w:val="0016773D"/>
    <w:rsid w:val="00211DAA"/>
    <w:rsid w:val="00254667"/>
    <w:rsid w:val="002F523A"/>
    <w:rsid w:val="003313C0"/>
    <w:rsid w:val="00483824"/>
    <w:rsid w:val="0056621D"/>
    <w:rsid w:val="0060474E"/>
    <w:rsid w:val="006635AE"/>
    <w:rsid w:val="0069179F"/>
    <w:rsid w:val="00770BD7"/>
    <w:rsid w:val="00860352"/>
    <w:rsid w:val="008C169D"/>
    <w:rsid w:val="008F6707"/>
    <w:rsid w:val="00A65A10"/>
    <w:rsid w:val="00C93F0F"/>
    <w:rsid w:val="00CA6FB2"/>
    <w:rsid w:val="00CC7666"/>
    <w:rsid w:val="00E434AE"/>
    <w:rsid w:val="00ED2FFA"/>
    <w:rsid w:val="00EE5835"/>
    <w:rsid w:val="00F50333"/>
    <w:rsid w:val="00FD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07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D206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06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06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06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06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06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06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06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06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0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20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06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D206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D206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D206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206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D206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206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D206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D206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D206B"/>
    <w:rPr>
      <w:b/>
      <w:bCs/>
    </w:rPr>
  </w:style>
  <w:style w:type="character" w:styleId="a8">
    <w:name w:val="Emphasis"/>
    <w:uiPriority w:val="20"/>
    <w:qFormat/>
    <w:rsid w:val="00FD206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D206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D20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206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206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D206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D206B"/>
    <w:rPr>
      <w:b/>
      <w:bCs/>
      <w:i/>
      <w:iCs/>
    </w:rPr>
  </w:style>
  <w:style w:type="character" w:styleId="ad">
    <w:name w:val="Subtle Emphasis"/>
    <w:uiPriority w:val="19"/>
    <w:qFormat/>
    <w:rsid w:val="00FD206B"/>
    <w:rPr>
      <w:i/>
      <w:iCs/>
    </w:rPr>
  </w:style>
  <w:style w:type="character" w:styleId="ae">
    <w:name w:val="Intense Emphasis"/>
    <w:uiPriority w:val="21"/>
    <w:qFormat/>
    <w:rsid w:val="00FD206B"/>
    <w:rPr>
      <w:b/>
      <w:bCs/>
    </w:rPr>
  </w:style>
  <w:style w:type="character" w:styleId="af">
    <w:name w:val="Subtle Reference"/>
    <w:uiPriority w:val="31"/>
    <w:qFormat/>
    <w:rsid w:val="00FD206B"/>
    <w:rPr>
      <w:smallCaps/>
    </w:rPr>
  </w:style>
  <w:style w:type="character" w:styleId="af0">
    <w:name w:val="Intense Reference"/>
    <w:uiPriority w:val="32"/>
    <w:qFormat/>
    <w:rsid w:val="00FD206B"/>
    <w:rPr>
      <w:smallCaps/>
      <w:spacing w:val="5"/>
      <w:u w:val="single"/>
    </w:rPr>
  </w:style>
  <w:style w:type="character" w:styleId="af1">
    <w:name w:val="Book Title"/>
    <w:uiPriority w:val="33"/>
    <w:qFormat/>
    <w:rsid w:val="00FD206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206B"/>
    <w:pPr>
      <w:outlineLvl w:val="9"/>
    </w:pPr>
  </w:style>
  <w:style w:type="table" w:styleId="af3">
    <w:name w:val="Table Grid"/>
    <w:basedOn w:val="a1"/>
    <w:uiPriority w:val="59"/>
    <w:rsid w:val="008F6707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48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A6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65A10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23</Pages>
  <Words>6791</Words>
  <Characters>38712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2022-11-29T00:03:00Z</dcterms:created>
  <dcterms:modified xsi:type="dcterms:W3CDTF">2022-12-05T02:05:00Z</dcterms:modified>
</cp:coreProperties>
</file>