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E7" w:rsidRDefault="00973192" w:rsidP="0097319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ОЦЕНОЧНЫЕ РАБОТЫ В 10 КЛАССЕ</w:t>
      </w:r>
    </w:p>
    <w:p w:rsidR="00973192" w:rsidRPr="00806B02" w:rsidRDefault="00806B02" w:rsidP="00806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</w:t>
      </w:r>
      <w:r w:rsidR="00D451F2">
        <w:rPr>
          <w:rFonts w:ascii="Times New Roman" w:hAnsi="Times New Roman" w:cs="Times New Roman"/>
          <w:b/>
          <w:sz w:val="28"/>
          <w:szCs w:val="24"/>
        </w:rPr>
        <w:t>2024-2025</w:t>
      </w:r>
      <w:r w:rsidR="0097319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73192" w:rsidRPr="00806B02">
        <w:rPr>
          <w:rFonts w:ascii="Times New Roman" w:hAnsi="Times New Roman" w:cs="Times New Roman"/>
          <w:b/>
          <w:sz w:val="24"/>
          <w:szCs w:val="24"/>
        </w:rPr>
        <w:t>УЧ. ГОД</w:t>
      </w:r>
    </w:p>
    <w:tbl>
      <w:tblPr>
        <w:tblStyle w:val="a3"/>
        <w:tblW w:w="10207" w:type="dxa"/>
        <w:tblInd w:w="-714" w:type="dxa"/>
        <w:tblLook w:val="04A0"/>
      </w:tblPr>
      <w:tblGrid>
        <w:gridCol w:w="1838"/>
        <w:gridCol w:w="2126"/>
        <w:gridCol w:w="6243"/>
      </w:tblGrid>
      <w:tr w:rsidR="00973192" w:rsidTr="00B9400F">
        <w:tc>
          <w:tcPr>
            <w:tcW w:w="1838" w:type="dxa"/>
          </w:tcPr>
          <w:p w:rsidR="00973192" w:rsidRPr="00D451F2" w:rsidRDefault="00973192" w:rsidP="0097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973192" w:rsidRPr="00D451F2" w:rsidRDefault="00973192" w:rsidP="0097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243" w:type="dxa"/>
          </w:tcPr>
          <w:p w:rsidR="00973192" w:rsidRPr="00D451F2" w:rsidRDefault="00973192" w:rsidP="0097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к/</w:t>
            </w:r>
            <w:proofErr w:type="spellStart"/>
            <w:proofErr w:type="gramStart"/>
            <w:r w:rsidRPr="00D451F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973192" w:rsidTr="00B9400F">
        <w:tc>
          <w:tcPr>
            <w:tcW w:w="1838" w:type="dxa"/>
            <w:vAlign w:val="bottom"/>
          </w:tcPr>
          <w:p w:rsidR="00973192" w:rsidRPr="00D451F2" w:rsidRDefault="00D451F2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C435D" w:rsidRPr="00D451F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B9400F" w:rsidRPr="00D451F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bottom"/>
          </w:tcPr>
          <w:p w:rsidR="00973192" w:rsidRPr="00D451F2" w:rsidRDefault="00EC435D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243" w:type="dxa"/>
          </w:tcPr>
          <w:p w:rsidR="00973192" w:rsidRPr="00D451F2" w:rsidRDefault="00B9400F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«Действительные числа».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116328" w:rsidP="006C7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11.10.2</w:t>
            </w:r>
            <w:r w:rsidR="00E66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6C7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116328" w:rsidRPr="00D451F2" w:rsidRDefault="00116328" w:rsidP="006C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работа: </w:t>
            </w:r>
            <w:r w:rsidRPr="00D4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«Кинематика».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DE37C1" w:rsidP="002B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2B6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243" w:type="dxa"/>
          </w:tcPr>
          <w:p w:rsidR="00116328" w:rsidRPr="00D451F2" w:rsidRDefault="00116328" w:rsidP="002B6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«Аксиомы стереометрии. Параллельность прямой и плоскости».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D451F2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43" w:type="dxa"/>
          </w:tcPr>
          <w:p w:rsidR="00116328" w:rsidRPr="00D451F2" w:rsidRDefault="00116328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«Степенная функция».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DD7561" w:rsidP="0070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E66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70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116328" w:rsidRPr="00D451F2" w:rsidRDefault="00116328" w:rsidP="00FB5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работа: </w:t>
            </w:r>
            <w:r w:rsidRPr="00D45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«Динамика».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DE37C1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43" w:type="dxa"/>
          </w:tcPr>
          <w:p w:rsidR="00116328" w:rsidRPr="00D451F2" w:rsidRDefault="00116328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«Параллельность прямых и плоскостей».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D451F2" w:rsidP="005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547E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43" w:type="dxa"/>
          </w:tcPr>
          <w:p w:rsidR="00116328" w:rsidRPr="00D451F2" w:rsidRDefault="00116328" w:rsidP="00547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«Показательная функция».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E66A28" w:rsidP="0052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bottom"/>
          </w:tcPr>
          <w:p w:rsidR="00116328" w:rsidRPr="00D451F2" w:rsidRDefault="00DE37C1" w:rsidP="0052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243" w:type="dxa"/>
          </w:tcPr>
          <w:p w:rsidR="00116328" w:rsidRPr="00D451F2" w:rsidRDefault="00116328" w:rsidP="0052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«Углеводороды»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116328" w:rsidP="0062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27.12.2</w:t>
            </w:r>
            <w:r w:rsidR="00DD75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627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116328" w:rsidRPr="00D451F2" w:rsidRDefault="00116328" w:rsidP="00627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«Законы сохранения в механике».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D451F2" w:rsidP="00A8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A80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43" w:type="dxa"/>
          </w:tcPr>
          <w:p w:rsidR="00116328" w:rsidRPr="00D451F2" w:rsidRDefault="00116328" w:rsidP="00A80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работа: «Логарифмическая функция». 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7C51E6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.02.2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43" w:type="dxa"/>
          </w:tcPr>
          <w:p w:rsidR="00116328" w:rsidRPr="00D451F2" w:rsidRDefault="00116328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«Перпендикулярность прямых и плоскостей».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116328" w:rsidP="0048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21.02.2</w:t>
            </w:r>
            <w:r w:rsidR="00DD75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481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116328" w:rsidRPr="00D451F2" w:rsidRDefault="00116328" w:rsidP="0048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«Основы молекулярно-кинетической теории».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DD7561" w:rsidP="0070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70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116328" w:rsidRPr="00D451F2" w:rsidRDefault="00116328" w:rsidP="009B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«Основы термодинамики».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DE37C1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43" w:type="dxa"/>
          </w:tcPr>
          <w:p w:rsidR="00116328" w:rsidRPr="00D451F2" w:rsidRDefault="00116328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работа: «Тригонометрические формулы». 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DD7561" w:rsidP="0070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707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116328" w:rsidRPr="00D451F2" w:rsidRDefault="00116328" w:rsidP="009B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«Изменения агрегатных состояний вещества».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7C51E6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243" w:type="dxa"/>
          </w:tcPr>
          <w:p w:rsidR="00116328" w:rsidRPr="00D451F2" w:rsidRDefault="00116328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«Многогранники».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E66A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243" w:type="dxa"/>
          </w:tcPr>
          <w:p w:rsidR="00116328" w:rsidRPr="00D451F2" w:rsidRDefault="00116328" w:rsidP="00EC4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«Кислородосодержащие органические соединения. Азотосодержащие органические соединения»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DD7561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43" w:type="dxa"/>
          </w:tcPr>
          <w:p w:rsidR="00116328" w:rsidRPr="00D451F2" w:rsidRDefault="00116328" w:rsidP="009B3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«Электростатика».</w:t>
            </w:r>
          </w:p>
        </w:tc>
      </w:tr>
      <w:tr w:rsidR="00116328" w:rsidTr="00B9400F">
        <w:tc>
          <w:tcPr>
            <w:tcW w:w="1838" w:type="dxa"/>
            <w:vAlign w:val="bottom"/>
          </w:tcPr>
          <w:p w:rsidR="00116328" w:rsidRPr="00D451F2" w:rsidRDefault="00DE37C1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16328" w:rsidRPr="00D451F2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7C51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bottom"/>
          </w:tcPr>
          <w:p w:rsidR="00116328" w:rsidRPr="00D451F2" w:rsidRDefault="00116328" w:rsidP="00B94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43" w:type="dxa"/>
          </w:tcPr>
          <w:p w:rsidR="00116328" w:rsidRPr="00D451F2" w:rsidRDefault="00116328" w:rsidP="00B94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Контрольная работа: «Тригонометриче</w:t>
            </w:r>
            <w:bookmarkStart w:id="0" w:name="_GoBack"/>
            <w:bookmarkEnd w:id="0"/>
            <w:r w:rsidRPr="00D451F2">
              <w:rPr>
                <w:rFonts w:ascii="Times New Roman" w:hAnsi="Times New Roman" w:cs="Times New Roman"/>
                <w:sz w:val="28"/>
                <w:szCs w:val="28"/>
              </w:rPr>
              <w:t>ские уравнения».</w:t>
            </w:r>
          </w:p>
        </w:tc>
      </w:tr>
    </w:tbl>
    <w:p w:rsidR="00973192" w:rsidRPr="00973192" w:rsidRDefault="00973192" w:rsidP="00973192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973192" w:rsidRPr="00973192" w:rsidSect="009731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3192"/>
    <w:rsid w:val="00066F12"/>
    <w:rsid w:val="000A1C90"/>
    <w:rsid w:val="000B5869"/>
    <w:rsid w:val="00116328"/>
    <w:rsid w:val="001573EA"/>
    <w:rsid w:val="00440402"/>
    <w:rsid w:val="005E4BB0"/>
    <w:rsid w:val="00693B99"/>
    <w:rsid w:val="007C51E6"/>
    <w:rsid w:val="00806B02"/>
    <w:rsid w:val="00973192"/>
    <w:rsid w:val="009B3356"/>
    <w:rsid w:val="00B9400F"/>
    <w:rsid w:val="00BA23E7"/>
    <w:rsid w:val="00C2058F"/>
    <w:rsid w:val="00C767FF"/>
    <w:rsid w:val="00D451F2"/>
    <w:rsid w:val="00D45D27"/>
    <w:rsid w:val="00DD7561"/>
    <w:rsid w:val="00DE37C1"/>
    <w:rsid w:val="00E66A28"/>
    <w:rsid w:val="00EC435D"/>
    <w:rsid w:val="00FB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Слышкин</dc:creator>
  <cp:keywords/>
  <dc:description/>
  <cp:lastModifiedBy>И</cp:lastModifiedBy>
  <cp:revision>11</cp:revision>
  <dcterms:created xsi:type="dcterms:W3CDTF">2022-09-25T19:28:00Z</dcterms:created>
  <dcterms:modified xsi:type="dcterms:W3CDTF">2024-09-23T18:54:00Z</dcterms:modified>
</cp:coreProperties>
</file>